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E02" w:rsidRDefault="009C5E02" w:rsidP="009C5E02">
      <w:pPr>
        <w:pStyle w:val="western"/>
        <w:spacing w:before="0" w:after="0" w:line="283" w:lineRule="exact"/>
        <w:ind w:left="4254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Załącznik nr 2-</w:t>
      </w:r>
      <w:r w:rsidR="00ED2FC8">
        <w:rPr>
          <w:rFonts w:ascii="Arial" w:hAnsi="Arial" w:cs="Arial"/>
          <w:color w:val="000000"/>
          <w:sz w:val="16"/>
          <w:szCs w:val="16"/>
        </w:rPr>
        <w:t>2</w:t>
      </w:r>
      <w:r>
        <w:rPr>
          <w:rFonts w:ascii="Arial" w:hAnsi="Arial" w:cs="Arial"/>
          <w:color w:val="000000"/>
          <w:sz w:val="16"/>
          <w:szCs w:val="16"/>
        </w:rPr>
        <w:t xml:space="preserve">  wzór formularza właściwości techniczno - użytkowych.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i w:val="0"/>
          <w:iCs w:val="0"/>
          <w:color w:val="000000"/>
          <w:sz w:val="22"/>
          <w:szCs w:val="22"/>
        </w:rPr>
        <w:t>Nazwa Wykonawcy</w:t>
      </w:r>
    </w:p>
    <w:p w:rsidR="009C5E02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</w:p>
    <w:p w:rsidR="009C5E02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WŁAŚCIWOŚCI TECHNICZNO - UŻYTKOWE</w:t>
      </w:r>
    </w:p>
    <w:p w:rsidR="009C5E02" w:rsidRDefault="00486DD5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urządzenia objętego</w:t>
      </w:r>
      <w:r w:rsidR="009C5E02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 Częścią  </w:t>
      </w:r>
      <w:r w:rsidR="002153DB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2</w:t>
      </w:r>
      <w:r w:rsidR="009C5E02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  zamówienia</w:t>
      </w:r>
    </w:p>
    <w:p w:rsidR="009C5E02" w:rsidRPr="00486DD5" w:rsidRDefault="009C5E02" w:rsidP="00486DD5">
      <w:pPr>
        <w:suppressAutoHyphens w:val="0"/>
        <w:spacing w:before="100" w:beforeAutospacing="1" w:line="278" w:lineRule="atLeast"/>
        <w:rPr>
          <w:b/>
          <w:sz w:val="24"/>
          <w:szCs w:val="24"/>
          <w:u w:val="single"/>
          <w:lang w:eastAsia="pl-PL"/>
        </w:rPr>
      </w:pPr>
      <w:r w:rsidRPr="00486DD5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Dostawa </w:t>
      </w:r>
      <w:r w:rsidR="00C00A7A" w:rsidRPr="00486DD5">
        <w:rPr>
          <w:rFonts w:ascii="Arial" w:hAnsi="Arial" w:cs="Arial"/>
          <w:b/>
          <w:sz w:val="22"/>
          <w:szCs w:val="22"/>
          <w:u w:val="single"/>
          <w:lang w:eastAsia="pl-PL"/>
        </w:rPr>
        <w:t>komory chłodniczej na zwłoki noworodków – 1 sztuka</w:t>
      </w:r>
    </w:p>
    <w:p w:rsidR="009C5E02" w:rsidRDefault="009C5E02" w:rsidP="009C5E02">
      <w:pPr>
        <w:pStyle w:val="Standard"/>
        <w:spacing w:line="283" w:lineRule="exact"/>
        <w:ind w:left="360"/>
        <w:jc w:val="both"/>
        <w:rPr>
          <w:rFonts w:ascii="Arial" w:hAnsi="Arial" w:cs="Arial"/>
          <w:b/>
          <w:iCs/>
          <w:sz w:val="22"/>
          <w:szCs w:val="22"/>
        </w:rPr>
      </w:pPr>
    </w:p>
    <w:p w:rsidR="009C5E02" w:rsidRDefault="009C5E02" w:rsidP="009C5E02">
      <w:pPr>
        <w:pStyle w:val="Standard"/>
        <w:spacing w:line="283" w:lineRule="exact"/>
        <w:jc w:val="both"/>
      </w:pPr>
      <w:proofErr w:type="spellStart"/>
      <w:r>
        <w:rPr>
          <w:rFonts w:ascii="Arial" w:hAnsi="Arial" w:cs="Arial"/>
          <w:b/>
          <w:bCs/>
          <w:sz w:val="22"/>
          <w:szCs w:val="22"/>
        </w:rPr>
        <w:t>Nazwa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oferowanego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urządzenia</w:t>
      </w:r>
      <w:proofErr w:type="spellEnd"/>
      <w:r>
        <w:rPr>
          <w:rFonts w:ascii="Arial" w:hAnsi="Arial" w:cs="Arial"/>
          <w:b/>
          <w:bCs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................................................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Typ:</w:t>
      </w:r>
      <w:r>
        <w:rPr>
          <w:rFonts w:ascii="Arial" w:hAnsi="Arial" w:cs="Arial"/>
          <w:i w:val="0"/>
          <w:iCs w:val="0"/>
          <w:sz w:val="22"/>
          <w:szCs w:val="22"/>
        </w:rPr>
        <w:t xml:space="preserve"> .......................................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Model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 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Producent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.........................................................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</w:p>
    <w:tbl>
      <w:tblPr>
        <w:tblW w:w="11205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76"/>
        <w:gridCol w:w="4898"/>
        <w:gridCol w:w="2694"/>
        <w:gridCol w:w="2837"/>
      </w:tblGrid>
      <w:tr w:rsidR="009C5E02" w:rsidRPr="00E51E6F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jc w:val="center"/>
              <w:rPr>
                <w:rFonts w:ascii="Arial" w:hAnsi="Arial" w:cs="Arial"/>
                <w:b/>
              </w:rPr>
            </w:pPr>
            <w:r w:rsidRPr="00E51E6F">
              <w:rPr>
                <w:rFonts w:ascii="Arial" w:hAnsi="Arial" w:cs="Arial"/>
                <w:b/>
              </w:rPr>
              <w:t>LP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jc w:val="center"/>
              <w:rPr>
                <w:rFonts w:ascii="Arial" w:hAnsi="Arial" w:cs="Arial"/>
                <w:b/>
              </w:rPr>
            </w:pPr>
            <w:r w:rsidRPr="00E51E6F">
              <w:rPr>
                <w:rFonts w:ascii="Arial" w:hAnsi="Arial" w:cs="Arial"/>
                <w:b/>
              </w:rPr>
              <w:t>Opis minimalnych wymaganych parametrów lub cech urządzenia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jc w:val="center"/>
              <w:rPr>
                <w:rFonts w:ascii="Arial" w:hAnsi="Arial" w:cs="Arial"/>
              </w:rPr>
            </w:pPr>
            <w:r w:rsidRPr="00E51E6F">
              <w:rPr>
                <w:rFonts w:ascii="Arial" w:hAnsi="Arial" w:cs="Arial"/>
                <w:b/>
                <w:bCs/>
                <w:iCs/>
                <w:color w:val="000000"/>
              </w:rPr>
              <w:t>Wartość lub zakres wartości wymaganych</w:t>
            </w:r>
            <w:r w:rsidRPr="00E51E6F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tabs>
                <w:tab w:val="left" w:pos="3487"/>
              </w:tabs>
              <w:jc w:val="center"/>
              <w:rPr>
                <w:rFonts w:ascii="Arial" w:hAnsi="Arial" w:cs="Arial"/>
              </w:rPr>
            </w:pPr>
            <w:r w:rsidRPr="00E51E6F">
              <w:rPr>
                <w:rFonts w:ascii="Arial" w:eastAsia="Calibri" w:hAnsi="Arial" w:cs="Arial"/>
                <w:b/>
              </w:rPr>
              <w:t>Podać wartość lub zakres wartości oferowanych lub potwierdzenie wartości lub  opis</w:t>
            </w:r>
          </w:p>
        </w:tc>
      </w:tr>
      <w:tr w:rsidR="009C5E02" w:rsidRPr="00E51E6F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Pr="00E51E6F" w:rsidRDefault="009C5E0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Pr="00E51E6F" w:rsidRDefault="00210C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Urządzenie fabrycznie nowe, rok </w:t>
            </w:r>
            <w:r w:rsidRPr="00426A68">
              <w:rPr>
                <w:rFonts w:ascii="Arial" w:hAnsi="Arial" w:cs="Arial"/>
                <w:color w:val="000000"/>
              </w:rPr>
              <w:t>produkcji 2024,</w:t>
            </w:r>
            <w:r>
              <w:rPr>
                <w:rFonts w:ascii="Arial" w:hAnsi="Arial" w:cs="Arial"/>
                <w:color w:val="000000"/>
              </w:rPr>
              <w:t xml:space="preserve">  gotowe do użytku.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Pr="00E51E6F" w:rsidRDefault="002664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Pr="00E51E6F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E51E6F" w:rsidRPr="00E51E6F" w:rsidTr="00667AD1">
        <w:trPr>
          <w:trHeight w:val="47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266402" w:rsidP="00082A9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Komora chłodnicza na zwłoki noworodków</w:t>
            </w:r>
            <w:r w:rsidR="00082A90">
              <w:rPr>
                <w:rFonts w:ascii="Arial" w:hAnsi="Arial" w:cs="Arial"/>
              </w:rPr>
              <w:t xml:space="preserve"> </w:t>
            </w:r>
            <w:r w:rsidR="007C374E">
              <w:rPr>
                <w:rFonts w:ascii="Arial" w:hAnsi="Arial" w:cs="Arial"/>
              </w:rPr>
              <w:t xml:space="preserve">jest </w:t>
            </w:r>
            <w:r w:rsidR="002D2E04">
              <w:rPr>
                <w:rFonts w:ascii="Arial" w:hAnsi="Arial" w:cs="Arial"/>
              </w:rPr>
              <w:t xml:space="preserve">podzielona </w:t>
            </w:r>
            <w:r w:rsidR="007C374E">
              <w:rPr>
                <w:rFonts w:ascii="Arial" w:hAnsi="Arial" w:cs="Arial"/>
              </w:rPr>
              <w:t xml:space="preserve">na </w:t>
            </w:r>
            <w:r w:rsidR="002D2E04">
              <w:rPr>
                <w:rFonts w:ascii="Arial" w:hAnsi="Arial" w:cs="Arial"/>
              </w:rPr>
              <w:t>część chłodniczą i część mroźną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426A68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667AD1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67AD1" w:rsidRPr="00E51E6F" w:rsidTr="00667AD1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C226B1" w:rsidRDefault="00667AD1" w:rsidP="00667AD1">
            <w:pPr>
              <w:spacing w:before="60" w:after="60"/>
              <w:rPr>
                <w:rFonts w:ascii="Arial" w:hAnsi="Arial" w:cs="Arial"/>
              </w:rPr>
            </w:pPr>
            <w:r w:rsidRPr="00C226B1">
              <w:rPr>
                <w:rFonts w:ascii="Arial" w:hAnsi="Arial" w:cs="Arial"/>
              </w:rPr>
              <w:t>Wymiary zewnętrzne komory</w:t>
            </w:r>
            <w:r w:rsidR="000C1B76">
              <w:rPr>
                <w:rFonts w:ascii="Arial" w:hAnsi="Arial" w:cs="Arial"/>
              </w:rPr>
              <w:t xml:space="preserve"> z częścią  chłodniczą i mroźną:</w:t>
            </w:r>
          </w:p>
          <w:p w:rsidR="00667AD1" w:rsidRPr="00C226B1" w:rsidRDefault="00082A90" w:rsidP="00667AD1">
            <w:pPr>
              <w:spacing w:before="60" w:after="60"/>
              <w:rPr>
                <w:rFonts w:ascii="Arial" w:hAnsi="Arial" w:cs="Arial"/>
              </w:rPr>
            </w:pPr>
            <w:r w:rsidRPr="00C226B1">
              <w:rPr>
                <w:rFonts w:ascii="Arial" w:hAnsi="Arial" w:cs="Arial"/>
              </w:rPr>
              <w:t>szer.- 800 mm ±50 mm,</w:t>
            </w:r>
            <w:r w:rsidR="00667AD1" w:rsidRPr="00C226B1">
              <w:rPr>
                <w:rFonts w:ascii="Arial" w:hAnsi="Arial" w:cs="Arial"/>
              </w:rPr>
              <w:t xml:space="preserve"> wys</w:t>
            </w:r>
            <w:r w:rsidRPr="00C226B1">
              <w:rPr>
                <w:rFonts w:ascii="Arial" w:hAnsi="Arial" w:cs="Arial"/>
              </w:rPr>
              <w:t>.- 2300</w:t>
            </w:r>
            <w:r w:rsidR="00426A68" w:rsidRPr="00C226B1">
              <w:rPr>
                <w:rFonts w:ascii="Arial" w:hAnsi="Arial" w:cs="Arial"/>
              </w:rPr>
              <w:t xml:space="preserve"> </w:t>
            </w:r>
            <w:r w:rsidRPr="00C226B1">
              <w:rPr>
                <w:rFonts w:ascii="Arial" w:hAnsi="Arial" w:cs="Arial"/>
              </w:rPr>
              <w:t xml:space="preserve">mm </w:t>
            </w:r>
            <w:r w:rsidR="00667AD1" w:rsidRPr="00C226B1">
              <w:rPr>
                <w:rFonts w:ascii="Arial" w:hAnsi="Arial" w:cs="Arial"/>
              </w:rPr>
              <w:t xml:space="preserve"> </w:t>
            </w:r>
            <w:r w:rsidRPr="00C226B1">
              <w:rPr>
                <w:rFonts w:ascii="Arial" w:hAnsi="Arial" w:cs="Arial"/>
              </w:rPr>
              <w:t xml:space="preserve">±80 mm </w:t>
            </w:r>
            <w:r w:rsidR="00667AD1" w:rsidRPr="00C226B1">
              <w:rPr>
                <w:rFonts w:ascii="Arial" w:hAnsi="Arial" w:cs="Arial"/>
              </w:rPr>
              <w:t xml:space="preserve">gł.- 1200mm </w:t>
            </w:r>
            <w:r w:rsidRPr="00C226B1">
              <w:rPr>
                <w:rFonts w:ascii="Arial" w:hAnsi="Arial" w:cs="Arial"/>
              </w:rPr>
              <w:t>±60 mm,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E51E6F" w:rsidRDefault="00667AD1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  <w:r w:rsidR="00451835">
              <w:rPr>
                <w:rFonts w:ascii="Arial" w:eastAsia="Calibri" w:hAnsi="Arial" w:cs="Aria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67AD1" w:rsidRPr="00E51E6F" w:rsidTr="00667AD1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1.1.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Default="00667AD1" w:rsidP="000C1B76">
            <w:pPr>
              <w:spacing w:before="60" w:after="60"/>
              <w:rPr>
                <w:rFonts w:ascii="Arial" w:hAnsi="Arial" w:cs="Arial"/>
              </w:rPr>
            </w:pPr>
            <w:r w:rsidRPr="00C226B1">
              <w:rPr>
                <w:rFonts w:ascii="Arial" w:hAnsi="Arial" w:cs="Arial"/>
              </w:rPr>
              <w:t>Wymiary zewnętrzne komory chłodniczo – mroźnej z agregatem : szer.- 800 mm</w:t>
            </w:r>
            <w:r w:rsidR="00426A68" w:rsidRPr="00C226B1">
              <w:rPr>
                <w:rFonts w:ascii="Arial" w:hAnsi="Arial" w:cs="Arial"/>
              </w:rPr>
              <w:t xml:space="preserve"> ±50 mm,</w:t>
            </w:r>
            <w:r w:rsidRPr="00C226B1">
              <w:rPr>
                <w:rFonts w:ascii="Arial" w:hAnsi="Arial" w:cs="Arial"/>
              </w:rPr>
              <w:t xml:space="preserve"> wys.</w:t>
            </w:r>
            <w:r w:rsidR="000C1B76">
              <w:rPr>
                <w:rFonts w:ascii="Arial" w:hAnsi="Arial" w:cs="Arial"/>
              </w:rPr>
              <w:t xml:space="preserve"> max do</w:t>
            </w:r>
            <w:r w:rsidRPr="00C226B1">
              <w:rPr>
                <w:rFonts w:ascii="Arial" w:hAnsi="Arial" w:cs="Arial"/>
              </w:rPr>
              <w:t xml:space="preserve"> 2700</w:t>
            </w:r>
            <w:r w:rsidR="00426A68" w:rsidRPr="00C226B1">
              <w:rPr>
                <w:rFonts w:ascii="Arial" w:hAnsi="Arial" w:cs="Arial"/>
              </w:rPr>
              <w:t xml:space="preserve"> </w:t>
            </w:r>
            <w:r w:rsidRPr="00C226B1">
              <w:rPr>
                <w:rFonts w:ascii="Arial" w:hAnsi="Arial" w:cs="Arial"/>
              </w:rPr>
              <w:t>m</w:t>
            </w:r>
            <w:r w:rsidR="000C1B76">
              <w:rPr>
                <w:rFonts w:ascii="Arial" w:hAnsi="Arial" w:cs="Arial"/>
              </w:rPr>
              <w:t xml:space="preserve">m </w:t>
            </w:r>
            <w:r w:rsidRPr="00C226B1">
              <w:rPr>
                <w:rFonts w:ascii="Arial" w:hAnsi="Arial" w:cs="Arial"/>
              </w:rPr>
              <w:t xml:space="preserve"> gł.- 1200</w:t>
            </w:r>
            <w:r w:rsidR="00426A68" w:rsidRPr="00C226B1">
              <w:rPr>
                <w:rFonts w:ascii="Arial" w:hAnsi="Arial" w:cs="Arial"/>
              </w:rPr>
              <w:t xml:space="preserve"> </w:t>
            </w:r>
            <w:r w:rsidRPr="00C226B1">
              <w:rPr>
                <w:rFonts w:ascii="Arial" w:hAnsi="Arial" w:cs="Arial"/>
              </w:rPr>
              <w:t>mm</w:t>
            </w:r>
            <w:r w:rsidR="00426A68" w:rsidRPr="00C226B1">
              <w:rPr>
                <w:rFonts w:ascii="Arial" w:hAnsi="Arial" w:cs="Arial"/>
              </w:rPr>
              <w:t xml:space="preserve">  </w:t>
            </w:r>
            <w:r w:rsidR="00082A90" w:rsidRPr="00C226B1">
              <w:rPr>
                <w:rFonts w:ascii="Arial" w:hAnsi="Arial" w:cs="Arial"/>
              </w:rPr>
              <w:t>±</w:t>
            </w:r>
            <w:r w:rsidR="00426A68" w:rsidRPr="00C226B1">
              <w:rPr>
                <w:rFonts w:ascii="Arial" w:hAnsi="Arial" w:cs="Arial"/>
              </w:rPr>
              <w:t xml:space="preserve">60 </w:t>
            </w:r>
            <w:proofErr w:type="spellStart"/>
            <w:r w:rsidR="00426A68" w:rsidRPr="00C226B1">
              <w:rPr>
                <w:rFonts w:ascii="Arial" w:hAnsi="Arial" w:cs="Arial"/>
              </w:rPr>
              <w:t>mm</w:t>
            </w:r>
            <w:proofErr w:type="spellEnd"/>
            <w:r w:rsidR="00426A68" w:rsidRPr="00C226B1">
              <w:rPr>
                <w:rFonts w:ascii="Arial" w:hAnsi="Arial" w:cs="Arial"/>
              </w:rPr>
              <w:t>.</w:t>
            </w:r>
          </w:p>
          <w:p w:rsidR="00281B37" w:rsidRPr="00C226B1" w:rsidRDefault="00281B37" w:rsidP="000C1B7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Wysokość pomieszczenia wynosi 2800 mm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E51E6F" w:rsidRDefault="00451835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TAK, </w:t>
            </w:r>
            <w:r w:rsidR="00082A90">
              <w:rPr>
                <w:rFonts w:ascii="Arial" w:eastAsia="Calibri" w:hAnsi="Arial" w:cs="Arial"/>
              </w:rPr>
              <w:t>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napToGrid w:val="0"/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67AD1" w:rsidRPr="00E51E6F" w:rsidTr="00667AD1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1.2.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C226B1" w:rsidRDefault="00667AD1" w:rsidP="00667AD1">
            <w:pPr>
              <w:spacing w:before="60" w:after="60"/>
              <w:rPr>
                <w:rFonts w:ascii="Arial" w:hAnsi="Arial" w:cs="Arial"/>
              </w:rPr>
            </w:pPr>
            <w:r w:rsidRPr="00C226B1">
              <w:rPr>
                <w:rFonts w:ascii="Arial" w:hAnsi="Arial" w:cs="Arial"/>
              </w:rPr>
              <w:t>Obudowa zewnętrzna komory - wypełniona materiałami izolacyjnymi , pokryta blachą ocynkowaną lakierowaną, a od wewnątrz  – blachą nierdzewną kwasoodporną.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E51E6F" w:rsidRDefault="00426A68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67AD1" w:rsidRPr="00E51E6F" w:rsidTr="00667AD1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1.3.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A4D" w:rsidRPr="00362A4D" w:rsidRDefault="00362A4D" w:rsidP="00667AD1">
            <w:pPr>
              <w:pStyle w:val="Standard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2A4D">
              <w:rPr>
                <w:rFonts w:ascii="Arial" w:hAnsi="Arial" w:cs="Arial"/>
                <w:sz w:val="20"/>
                <w:szCs w:val="20"/>
              </w:rPr>
              <w:t xml:space="preserve">Wyposażenie komory : </w:t>
            </w:r>
          </w:p>
          <w:p w:rsidR="00362A4D" w:rsidRPr="00362A4D" w:rsidRDefault="00362A4D" w:rsidP="00667AD1">
            <w:pPr>
              <w:pStyle w:val="Standard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2A4D">
              <w:rPr>
                <w:rFonts w:ascii="Arial" w:hAnsi="Arial" w:cs="Arial"/>
                <w:sz w:val="20"/>
                <w:szCs w:val="20"/>
              </w:rPr>
              <w:t>1.  D</w:t>
            </w:r>
            <w:r w:rsidR="00667AD1" w:rsidRPr="00362A4D">
              <w:rPr>
                <w:rFonts w:ascii="Arial" w:hAnsi="Arial" w:cs="Arial"/>
                <w:sz w:val="20"/>
                <w:szCs w:val="20"/>
              </w:rPr>
              <w:t>wa agregaty chłodzące</w:t>
            </w:r>
            <w:r w:rsidRPr="00362A4D">
              <w:rPr>
                <w:rFonts w:ascii="Arial" w:hAnsi="Arial" w:cs="Arial"/>
                <w:sz w:val="20"/>
                <w:szCs w:val="20"/>
              </w:rPr>
              <w:t>, oddzielny dla chłodni i mroźni z wyprowadzonym stykiem bezpotencjałowym sygnalizującym aware.</w:t>
            </w:r>
          </w:p>
          <w:p w:rsidR="00362A4D" w:rsidRPr="00362A4D" w:rsidRDefault="00426A68" w:rsidP="00C93275">
            <w:pPr>
              <w:pStyle w:val="Standard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362A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3275" w:rsidRPr="00362A4D">
              <w:rPr>
                <w:rFonts w:ascii="Arial" w:hAnsi="Arial" w:cs="Arial"/>
                <w:sz w:val="20"/>
                <w:szCs w:val="20"/>
              </w:rPr>
              <w:t>2.</w:t>
            </w:r>
            <w:r w:rsidR="00C932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93275">
              <w:rPr>
                <w:rFonts w:ascii="Arial" w:hAnsi="Arial" w:cs="Arial"/>
                <w:sz w:val="20"/>
                <w:szCs w:val="20"/>
              </w:rPr>
              <w:t>Zasilanie</w:t>
            </w:r>
            <w:proofErr w:type="spellEnd"/>
            <w:r w:rsidR="00C93275" w:rsidRPr="00362A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93275" w:rsidRPr="00362A4D">
              <w:rPr>
                <w:rFonts w:ascii="Arial" w:hAnsi="Arial" w:cs="Arial"/>
                <w:sz w:val="20"/>
                <w:szCs w:val="20"/>
              </w:rPr>
              <w:t>jednofazowe</w:t>
            </w:r>
            <w:proofErr w:type="spellEnd"/>
            <w:r w:rsidR="00667AD1" w:rsidRPr="00362A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1835" w:rsidRPr="00362A4D">
              <w:rPr>
                <w:rFonts w:ascii="Arial" w:hAnsi="Arial" w:cs="Arial"/>
                <w:sz w:val="20"/>
                <w:szCs w:val="20"/>
              </w:rPr>
              <w:t xml:space="preserve">o </w:t>
            </w:r>
            <w:proofErr w:type="spellStart"/>
            <w:r w:rsidR="00451835" w:rsidRPr="00362A4D">
              <w:rPr>
                <w:rFonts w:ascii="Arial" w:hAnsi="Arial" w:cs="Arial"/>
                <w:sz w:val="20"/>
                <w:szCs w:val="20"/>
              </w:rPr>
              <w:t>napięciu</w:t>
            </w:r>
            <w:proofErr w:type="spellEnd"/>
            <w:r w:rsidR="00451835" w:rsidRPr="00362A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84ADE" w:rsidRPr="00362A4D">
              <w:rPr>
                <w:rFonts w:ascii="Arial" w:hAnsi="Arial" w:cs="Arial"/>
                <w:sz w:val="20"/>
                <w:szCs w:val="20"/>
              </w:rPr>
              <w:t>230V</w:t>
            </w:r>
            <w:r w:rsidR="00362A4D" w:rsidRPr="00362A4D">
              <w:rPr>
                <w:rFonts w:ascii="Arial" w:hAnsi="Arial" w:cs="Arial"/>
                <w:sz w:val="20"/>
                <w:szCs w:val="20"/>
              </w:rPr>
              <w:t>,</w:t>
            </w:r>
            <w:r w:rsidR="00284ADE" w:rsidRPr="00362A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2A4D" w:rsidRPr="00362A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84ADE" w:rsidRPr="00362A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2A4D" w:rsidRPr="00362A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93275">
              <w:rPr>
                <w:rFonts w:ascii="Arial" w:hAnsi="Arial" w:cs="Arial"/>
                <w:sz w:val="20"/>
                <w:szCs w:val="20"/>
              </w:rPr>
              <w:t>dla</w:t>
            </w:r>
            <w:proofErr w:type="spellEnd"/>
            <w:r w:rsidR="00C932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93275">
              <w:rPr>
                <w:rFonts w:ascii="Arial" w:hAnsi="Arial" w:cs="Arial"/>
                <w:sz w:val="20"/>
                <w:szCs w:val="20"/>
              </w:rPr>
              <w:t>każdego</w:t>
            </w:r>
            <w:proofErr w:type="spellEnd"/>
            <w:r w:rsidR="00C932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93275">
              <w:rPr>
                <w:rFonts w:ascii="Arial" w:hAnsi="Arial" w:cs="Arial"/>
                <w:sz w:val="20"/>
                <w:szCs w:val="20"/>
              </w:rPr>
              <w:t>agregatu</w:t>
            </w:r>
            <w:proofErr w:type="spellEnd"/>
            <w:r w:rsidR="00C932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93275">
              <w:rPr>
                <w:rFonts w:ascii="Arial" w:hAnsi="Arial" w:cs="Arial"/>
                <w:sz w:val="20"/>
                <w:szCs w:val="20"/>
              </w:rPr>
              <w:t>osobne</w:t>
            </w:r>
            <w:proofErr w:type="spellEnd"/>
            <w:r w:rsidR="00C932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C93275">
              <w:rPr>
                <w:rFonts w:ascii="Arial" w:hAnsi="Arial" w:cs="Arial"/>
                <w:sz w:val="20"/>
                <w:szCs w:val="20"/>
              </w:rPr>
              <w:t>maksymalna</w:t>
            </w:r>
            <w:proofErr w:type="spellEnd"/>
            <w:r w:rsidR="00C932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93275">
              <w:rPr>
                <w:rFonts w:ascii="Arial" w:hAnsi="Arial" w:cs="Arial"/>
                <w:sz w:val="20"/>
                <w:szCs w:val="20"/>
              </w:rPr>
              <w:t>moc</w:t>
            </w:r>
            <w:proofErr w:type="spellEnd"/>
            <w:r w:rsidR="00C932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93275">
              <w:rPr>
                <w:rFonts w:ascii="Arial" w:hAnsi="Arial" w:cs="Arial"/>
                <w:sz w:val="20"/>
                <w:szCs w:val="20"/>
              </w:rPr>
              <w:t>obu</w:t>
            </w:r>
            <w:proofErr w:type="spellEnd"/>
            <w:r w:rsidR="00C932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93275">
              <w:rPr>
                <w:rFonts w:ascii="Arial" w:hAnsi="Arial" w:cs="Arial"/>
                <w:sz w:val="20"/>
                <w:szCs w:val="20"/>
              </w:rPr>
              <w:t>agregatów</w:t>
            </w:r>
            <w:proofErr w:type="spellEnd"/>
            <w:r w:rsidR="00C932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2A4D" w:rsidRPr="00362A4D">
              <w:rPr>
                <w:rFonts w:ascii="Arial" w:hAnsi="Arial" w:cs="Arial"/>
                <w:sz w:val="20"/>
                <w:szCs w:val="20"/>
              </w:rPr>
              <w:t xml:space="preserve">- 3kW, </w:t>
            </w:r>
            <w:r w:rsidR="00667AD1" w:rsidRPr="00362A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2A4D" w:rsidRPr="00362A4D"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r w:rsidR="00C93275">
              <w:rPr>
                <w:rFonts w:ascii="Arial" w:hAnsi="Arial" w:cs="Arial"/>
                <w:sz w:val="20"/>
                <w:szCs w:val="20"/>
              </w:rPr>
              <w:t xml:space="preserve">                                      </w:t>
            </w:r>
            <w:r w:rsidR="00362A4D" w:rsidRPr="00362A4D">
              <w:rPr>
                <w:rFonts w:ascii="Arial" w:hAnsi="Arial" w:cs="Arial"/>
                <w:sz w:val="20"/>
                <w:szCs w:val="20"/>
              </w:rPr>
              <w:t xml:space="preserve"> 3. </w:t>
            </w:r>
            <w:r w:rsidR="00C93275" w:rsidRPr="00362A4D">
              <w:rPr>
                <w:rFonts w:ascii="Arial" w:hAnsi="Arial" w:cs="Arial"/>
                <w:sz w:val="20"/>
                <w:szCs w:val="20"/>
                <w:lang w:val="pl-PL"/>
              </w:rPr>
              <w:t>Automatyczna realizacją</w:t>
            </w:r>
            <w:r w:rsidR="00667AD1" w:rsidRPr="00362A4D">
              <w:rPr>
                <w:rFonts w:ascii="Arial" w:hAnsi="Arial" w:cs="Arial"/>
                <w:sz w:val="20"/>
                <w:szCs w:val="20"/>
                <w:lang w:val="pl-PL"/>
              </w:rPr>
              <w:t xml:space="preserve"> procesu chłodzenia i utrzymywania zadanej temperatury</w:t>
            </w:r>
            <w:r w:rsidR="00FD59C6" w:rsidRPr="00362A4D">
              <w:rPr>
                <w:rFonts w:ascii="Arial" w:hAnsi="Arial" w:cs="Arial"/>
                <w:sz w:val="20"/>
                <w:szCs w:val="20"/>
                <w:lang w:val="pl-PL"/>
              </w:rPr>
              <w:t>,</w:t>
            </w:r>
            <w:r w:rsidR="00284ADE" w:rsidRPr="00362A4D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</w:p>
          <w:p w:rsidR="00362A4D" w:rsidRPr="00362A4D" w:rsidRDefault="00362A4D" w:rsidP="00667AD1">
            <w:pPr>
              <w:pStyle w:val="Standard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362A4D">
              <w:rPr>
                <w:rFonts w:ascii="Arial" w:hAnsi="Arial" w:cs="Arial"/>
                <w:sz w:val="20"/>
                <w:szCs w:val="20"/>
                <w:lang w:val="pl-PL"/>
              </w:rPr>
              <w:t>4.</w:t>
            </w:r>
            <w:r w:rsidR="00FD59C6" w:rsidRPr="00362A4D">
              <w:rPr>
                <w:rFonts w:ascii="Arial" w:hAnsi="Arial" w:cs="Arial"/>
                <w:sz w:val="20"/>
                <w:szCs w:val="20"/>
                <w:lang w:val="pl-PL"/>
              </w:rPr>
              <w:t xml:space="preserve"> Elektroniczny wyświetlacze temperatury osobny dla chłodni i mrożni</w:t>
            </w:r>
            <w:r w:rsidR="00284ADE" w:rsidRPr="00362A4D">
              <w:rPr>
                <w:rFonts w:ascii="Arial" w:hAnsi="Arial" w:cs="Arial"/>
                <w:sz w:val="20"/>
                <w:szCs w:val="20"/>
                <w:lang w:val="pl-PL"/>
              </w:rPr>
              <w:t xml:space="preserve">, </w:t>
            </w:r>
          </w:p>
          <w:p w:rsidR="00667AD1" w:rsidRPr="00362A4D" w:rsidRDefault="00362A4D" w:rsidP="00667AD1">
            <w:pPr>
              <w:pStyle w:val="Standard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362A4D">
              <w:rPr>
                <w:rFonts w:ascii="Arial" w:hAnsi="Arial" w:cs="Arial"/>
                <w:sz w:val="20"/>
                <w:szCs w:val="20"/>
                <w:lang w:val="pl-PL"/>
              </w:rPr>
              <w:t xml:space="preserve">5. Komory mrożni i </w:t>
            </w:r>
            <w:r w:rsidR="00C93275" w:rsidRPr="00362A4D">
              <w:rPr>
                <w:rFonts w:ascii="Arial" w:hAnsi="Arial" w:cs="Arial"/>
                <w:sz w:val="20"/>
                <w:szCs w:val="20"/>
                <w:lang w:val="pl-PL"/>
              </w:rPr>
              <w:t>chłodni wyposażone</w:t>
            </w:r>
            <w:r w:rsidR="00284ADE" w:rsidRPr="00362A4D">
              <w:rPr>
                <w:rFonts w:ascii="Arial" w:hAnsi="Arial" w:cs="Arial"/>
                <w:sz w:val="20"/>
                <w:szCs w:val="20"/>
                <w:lang w:val="pl-PL"/>
              </w:rPr>
              <w:t xml:space="preserve"> w system monitorowania tem</w:t>
            </w:r>
            <w:r w:rsidRPr="00362A4D">
              <w:rPr>
                <w:rFonts w:ascii="Arial" w:hAnsi="Arial" w:cs="Arial"/>
                <w:sz w:val="20"/>
                <w:szCs w:val="20"/>
                <w:lang w:val="pl-PL"/>
              </w:rPr>
              <w:t xml:space="preserve">peratury z </w:t>
            </w:r>
            <w:r w:rsidR="00C93275" w:rsidRPr="00362A4D">
              <w:rPr>
                <w:rFonts w:ascii="Arial" w:hAnsi="Arial" w:cs="Arial"/>
                <w:sz w:val="20"/>
                <w:szCs w:val="20"/>
                <w:lang w:val="pl-PL"/>
              </w:rPr>
              <w:t>możliwością powiadamiania</w:t>
            </w:r>
            <w:r w:rsidR="00284ADE" w:rsidRPr="00362A4D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r w:rsidR="00C93275">
              <w:rPr>
                <w:rFonts w:ascii="Arial" w:hAnsi="Arial" w:cs="Arial"/>
                <w:sz w:val="20"/>
                <w:szCs w:val="20"/>
                <w:lang w:val="pl-PL"/>
              </w:rPr>
              <w:t>S</w:t>
            </w:r>
            <w:r w:rsidR="00C93275" w:rsidRPr="00362A4D">
              <w:rPr>
                <w:rFonts w:ascii="Arial" w:hAnsi="Arial" w:cs="Arial"/>
                <w:sz w:val="20"/>
                <w:szCs w:val="20"/>
                <w:lang w:val="pl-PL"/>
              </w:rPr>
              <w:t>MS</w:t>
            </w:r>
            <w:r w:rsidR="00284ADE" w:rsidRPr="00362A4D">
              <w:rPr>
                <w:rFonts w:ascii="Arial" w:hAnsi="Arial" w:cs="Arial"/>
                <w:sz w:val="20"/>
                <w:szCs w:val="20"/>
                <w:lang w:val="pl-PL"/>
              </w:rPr>
              <w:t xml:space="preserve"> w przypadku przekroczenia dopuszczalnej temperatury</w:t>
            </w:r>
            <w:r w:rsidR="00C93275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r w:rsidR="00284ADE" w:rsidRPr="00362A4D">
              <w:rPr>
                <w:rFonts w:ascii="Arial" w:hAnsi="Arial" w:cs="Arial"/>
                <w:sz w:val="20"/>
                <w:szCs w:val="20"/>
                <w:lang w:val="pl-PL"/>
              </w:rPr>
              <w:t>.</w:t>
            </w:r>
          </w:p>
          <w:p w:rsidR="00FD59C6" w:rsidRPr="00C226B1" w:rsidRDefault="00FD59C6" w:rsidP="00667AD1">
            <w:pPr>
              <w:pStyle w:val="Standard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E51E6F" w:rsidRDefault="00284ADE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67AD1" w:rsidRPr="00E51E6F" w:rsidTr="00667AD1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Default="00667AD1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1.4.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C226B1" w:rsidRDefault="00C226B1" w:rsidP="00667AD1">
            <w:pPr>
              <w:pStyle w:val="Standard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26B1">
              <w:rPr>
                <w:rFonts w:ascii="Arial" w:hAnsi="Arial" w:cs="Arial"/>
                <w:sz w:val="20"/>
                <w:szCs w:val="20"/>
                <w:lang w:val="pl-PL"/>
              </w:rPr>
              <w:t xml:space="preserve">Komora </w:t>
            </w:r>
            <w:r w:rsidR="00667AD1" w:rsidRPr="00C226B1">
              <w:rPr>
                <w:rFonts w:ascii="Arial" w:hAnsi="Arial" w:cs="Arial"/>
                <w:sz w:val="20"/>
                <w:szCs w:val="20"/>
                <w:lang w:val="pl-PL"/>
              </w:rPr>
              <w:t xml:space="preserve"> wyposażona  w koła jezdne z hamulcem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E51E6F" w:rsidRDefault="00451835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67AD1" w:rsidRPr="00E51E6F" w:rsidTr="00667AD1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676DE4" w:rsidRDefault="00426A68" w:rsidP="00667AD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Część chłodnicza - </w:t>
            </w:r>
            <w:r w:rsidR="00667AD1" w:rsidRPr="00141030">
              <w:rPr>
                <w:rFonts w:ascii="Arial" w:hAnsi="Arial" w:cs="Arial"/>
                <w:b/>
                <w:sz w:val="18"/>
                <w:szCs w:val="18"/>
              </w:rPr>
              <w:t xml:space="preserve">Chłodnia ;                                                                                            </w:t>
            </w:r>
            <w:r w:rsidR="00667AD1" w:rsidRPr="00C226B1">
              <w:rPr>
                <w:rFonts w:ascii="Arial" w:hAnsi="Arial" w:cs="Arial"/>
              </w:rPr>
              <w:t>wymiary wewnętrzne:  szer.- 500 mm, wys.- 700mm,          gł.- 1050</w:t>
            </w:r>
            <w:r w:rsidR="00C226B1">
              <w:rPr>
                <w:rFonts w:ascii="Arial" w:hAnsi="Arial" w:cs="Arial"/>
              </w:rPr>
              <w:t xml:space="preserve"> </w:t>
            </w:r>
            <w:r w:rsidR="00667AD1" w:rsidRPr="00C226B1">
              <w:rPr>
                <w:rFonts w:ascii="Arial" w:hAnsi="Arial" w:cs="Arial"/>
              </w:rPr>
              <w:t>mm</w:t>
            </w:r>
            <w:r w:rsidR="00C226B1">
              <w:rPr>
                <w:rFonts w:ascii="Arial" w:hAnsi="Arial" w:cs="Arial"/>
              </w:rPr>
              <w:t xml:space="preserve">  </w:t>
            </w:r>
            <w:r w:rsidR="00C226B1" w:rsidRPr="00C226B1">
              <w:rPr>
                <w:rFonts w:ascii="Arial" w:hAnsi="Arial" w:cs="Arial"/>
              </w:rPr>
              <w:t xml:space="preserve"> ±50 mm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E51E6F" w:rsidRDefault="00451835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67AD1" w:rsidRPr="00E51E6F" w:rsidTr="00667AD1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2.1.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C226B1" w:rsidRDefault="00667AD1" w:rsidP="00667AD1">
            <w:pPr>
              <w:spacing w:before="60" w:after="60"/>
              <w:rPr>
                <w:rFonts w:ascii="Arial" w:hAnsi="Arial" w:cs="Arial"/>
              </w:rPr>
            </w:pPr>
            <w:r w:rsidRPr="00C226B1">
              <w:rPr>
                <w:rFonts w:ascii="Arial" w:hAnsi="Arial" w:cs="Arial"/>
              </w:rPr>
              <w:t xml:space="preserve"> Wyposażona w dwie tace wysuwne </w:t>
            </w:r>
            <w:r w:rsidR="00C226B1">
              <w:rPr>
                <w:rFonts w:ascii="Arial" w:hAnsi="Arial" w:cs="Arial"/>
              </w:rPr>
              <w:t xml:space="preserve">o wym. 500 mm </w:t>
            </w:r>
            <w:r w:rsidR="00C226B1">
              <w:rPr>
                <w:rFonts w:ascii="Arial" w:hAnsi="Arial" w:cs="Arial"/>
              </w:rPr>
              <w:lastRenderedPageBreak/>
              <w:t xml:space="preserve">x 1050 mm </w:t>
            </w:r>
            <w:r w:rsidRPr="00C226B1">
              <w:rPr>
                <w:rFonts w:ascii="Arial" w:hAnsi="Arial" w:cs="Arial"/>
              </w:rPr>
              <w:t xml:space="preserve"> </w:t>
            </w:r>
            <w:r w:rsidR="00C226B1" w:rsidRPr="00C226B1">
              <w:rPr>
                <w:rFonts w:ascii="Arial" w:hAnsi="Arial" w:cs="Arial"/>
              </w:rPr>
              <w:t>±50 mm</w:t>
            </w:r>
            <w:r w:rsidR="00C226B1">
              <w:rPr>
                <w:rFonts w:ascii="Arial" w:hAnsi="Arial" w:cs="Arial"/>
              </w:rPr>
              <w:t>,</w:t>
            </w:r>
            <w:r w:rsidR="00C226B1" w:rsidRPr="00C226B1">
              <w:rPr>
                <w:rFonts w:ascii="Arial" w:hAnsi="Arial" w:cs="Arial"/>
              </w:rPr>
              <w:t xml:space="preserve"> </w:t>
            </w:r>
            <w:r w:rsidRPr="00C226B1">
              <w:rPr>
                <w:rFonts w:ascii="Arial" w:hAnsi="Arial" w:cs="Arial"/>
              </w:rPr>
              <w:t>rozmieszczone w odstępach co 350 mm</w:t>
            </w:r>
            <w:r w:rsidR="00C226B1">
              <w:rPr>
                <w:rFonts w:ascii="Arial" w:hAnsi="Arial" w:cs="Arial"/>
              </w:rPr>
              <w:t xml:space="preserve"> </w:t>
            </w:r>
            <w:r w:rsidR="00C226B1" w:rsidRPr="00C226B1">
              <w:rPr>
                <w:rFonts w:ascii="Arial" w:hAnsi="Arial" w:cs="Arial"/>
              </w:rPr>
              <w:t>±50 mm</w:t>
            </w:r>
            <w:r w:rsidR="00C226B1">
              <w:rPr>
                <w:rFonts w:ascii="Arial" w:hAnsi="Arial" w:cs="Arial"/>
              </w:rPr>
              <w:t>,</w:t>
            </w:r>
            <w:r w:rsidRPr="00C226B1">
              <w:rPr>
                <w:rFonts w:ascii="Arial" w:hAnsi="Arial" w:cs="Arial"/>
              </w:rPr>
              <w:t xml:space="preserve"> z  wózkami podstawowymi i pomocniczymi  oraz ogranicznikiem wysuwu tac.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E51E6F" w:rsidRDefault="00451835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67AD1" w:rsidRPr="00E51E6F" w:rsidTr="00667AD1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>2.2.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C226B1" w:rsidRDefault="00667AD1" w:rsidP="00667AD1">
            <w:pPr>
              <w:spacing w:before="60" w:after="60"/>
              <w:rPr>
                <w:rFonts w:ascii="Arial" w:hAnsi="Arial" w:cs="Arial"/>
              </w:rPr>
            </w:pPr>
            <w:r w:rsidRPr="00C226B1">
              <w:rPr>
                <w:rFonts w:ascii="Arial" w:hAnsi="Arial" w:cs="Arial"/>
              </w:rPr>
              <w:t>Tace wysuwne wykonane ze stali nierdzewnej kwasoodpornej.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E51E6F" w:rsidRDefault="00451835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67AD1" w:rsidRPr="00E51E6F" w:rsidTr="00667AD1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2.3.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C226B1" w:rsidRDefault="00667AD1" w:rsidP="00667AD1">
            <w:pPr>
              <w:spacing w:before="60" w:after="60"/>
              <w:rPr>
                <w:rFonts w:ascii="Arial" w:hAnsi="Arial" w:cs="Arial"/>
              </w:rPr>
            </w:pPr>
            <w:r w:rsidRPr="00C226B1">
              <w:rPr>
                <w:rFonts w:ascii="Arial" w:hAnsi="Arial" w:cs="Arial"/>
              </w:rPr>
              <w:t>Drzwi komory zamykane  na zamek zatrzaskowy oraz zamykane  na klucz</w:t>
            </w:r>
            <w:r w:rsidR="00426A68" w:rsidRPr="00C226B1">
              <w:rPr>
                <w:rFonts w:ascii="Arial" w:hAnsi="Arial" w:cs="Arial"/>
              </w:rPr>
              <w:t xml:space="preserve"> , wypełnione  materiałami izolacyjnymi, </w:t>
            </w:r>
            <w:r w:rsidRPr="00C226B1">
              <w:rPr>
                <w:rFonts w:ascii="Arial" w:hAnsi="Arial" w:cs="Arial"/>
              </w:rPr>
              <w:t xml:space="preserve"> pokryte blachą ocynkowaną lakierowaną od zewnątrz, a  od wewnątrz  – blachą nierdzewną kwasoodporną.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E51E6F" w:rsidRDefault="00451835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67AD1" w:rsidRPr="00E51E6F" w:rsidTr="00667AD1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2.4.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C226B1" w:rsidRDefault="00C226B1" w:rsidP="00667AD1">
            <w:pPr>
              <w:pStyle w:val="western"/>
              <w:rPr>
                <w:rFonts w:ascii="Arial" w:hAnsi="Arial" w:cs="Arial"/>
                <w:i w:val="0"/>
                <w:iCs w:val="0"/>
              </w:rPr>
            </w:pPr>
            <w:r>
              <w:rPr>
                <w:rFonts w:ascii="Arial" w:hAnsi="Arial" w:cs="Arial"/>
                <w:i w:val="0"/>
              </w:rPr>
              <w:t>Zakres</w:t>
            </w:r>
            <w:r w:rsidR="00667AD1" w:rsidRPr="00C226B1">
              <w:rPr>
                <w:rFonts w:ascii="Arial" w:hAnsi="Arial" w:cs="Arial"/>
                <w:i w:val="0"/>
              </w:rPr>
              <w:t xml:space="preserve"> temperatur </w:t>
            </w:r>
            <w:r w:rsidR="00426A68" w:rsidRPr="00C226B1">
              <w:rPr>
                <w:rFonts w:ascii="Arial" w:hAnsi="Arial" w:cs="Arial"/>
                <w:i w:val="0"/>
              </w:rPr>
              <w:t xml:space="preserve">co najmniej </w:t>
            </w:r>
            <w:r w:rsidR="00667AD1" w:rsidRPr="00C226B1">
              <w:rPr>
                <w:rFonts w:ascii="Arial" w:hAnsi="Arial" w:cs="Arial"/>
                <w:i w:val="0"/>
              </w:rPr>
              <w:t xml:space="preserve"> 0°C. - 10°C.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E51E6F" w:rsidRDefault="00451835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67AD1" w:rsidRPr="00E51E6F" w:rsidTr="00667AD1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C226B1" w:rsidRDefault="00667AD1" w:rsidP="00667AD1">
            <w:pPr>
              <w:spacing w:before="60" w:after="60"/>
              <w:rPr>
                <w:rFonts w:ascii="Arial" w:hAnsi="Arial" w:cs="Arial"/>
                <w:iCs/>
              </w:rPr>
            </w:pPr>
            <w:r w:rsidRPr="00C226B1">
              <w:rPr>
                <w:rFonts w:ascii="Arial" w:hAnsi="Arial" w:cs="Arial"/>
                <w:b/>
              </w:rPr>
              <w:t xml:space="preserve">Mroźnia ;                                                                                            </w:t>
            </w:r>
            <w:r w:rsidRPr="00C226B1">
              <w:rPr>
                <w:rFonts w:ascii="Arial" w:hAnsi="Arial" w:cs="Arial"/>
              </w:rPr>
              <w:t>wymiary wewnętrzne:  szer.- 500 mm, wys.- 1050</w:t>
            </w:r>
            <w:r w:rsidR="00451835">
              <w:rPr>
                <w:rFonts w:ascii="Arial" w:hAnsi="Arial" w:cs="Arial"/>
              </w:rPr>
              <w:t xml:space="preserve"> mm,     </w:t>
            </w:r>
            <w:r w:rsidRPr="00C226B1">
              <w:rPr>
                <w:rFonts w:ascii="Arial" w:hAnsi="Arial" w:cs="Arial"/>
              </w:rPr>
              <w:t xml:space="preserve"> gł.- 1050</w:t>
            </w:r>
            <w:r w:rsidR="00451835">
              <w:rPr>
                <w:rFonts w:ascii="Arial" w:hAnsi="Arial" w:cs="Arial"/>
              </w:rPr>
              <w:t xml:space="preserve"> </w:t>
            </w:r>
            <w:r w:rsidRPr="00C226B1">
              <w:rPr>
                <w:rFonts w:ascii="Arial" w:hAnsi="Arial" w:cs="Arial"/>
              </w:rPr>
              <w:t>mm</w:t>
            </w:r>
            <w:r w:rsidR="00451835">
              <w:rPr>
                <w:rFonts w:ascii="Arial" w:hAnsi="Arial" w:cs="Arial"/>
              </w:rPr>
              <w:t xml:space="preserve">  </w:t>
            </w:r>
            <w:r w:rsidR="00451835" w:rsidRPr="00C226B1">
              <w:rPr>
                <w:rFonts w:ascii="Arial" w:hAnsi="Arial" w:cs="Arial"/>
              </w:rPr>
              <w:t>±50 mm</w:t>
            </w:r>
            <w:r w:rsidR="00451835">
              <w:rPr>
                <w:rFonts w:ascii="Arial" w:hAnsi="Arial" w:cs="Arial"/>
              </w:rPr>
              <w:t>,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E51E6F" w:rsidRDefault="00451835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67AD1" w:rsidRPr="00E51E6F" w:rsidTr="00667AD1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3.1.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C226B1" w:rsidRDefault="00667AD1" w:rsidP="00667AD1">
            <w:pPr>
              <w:spacing w:before="60" w:after="60"/>
              <w:rPr>
                <w:rFonts w:ascii="Arial" w:hAnsi="Arial" w:cs="Arial"/>
                <w:iCs/>
              </w:rPr>
            </w:pPr>
            <w:r w:rsidRPr="00C226B1">
              <w:rPr>
                <w:rFonts w:ascii="Arial" w:hAnsi="Arial" w:cs="Arial"/>
              </w:rPr>
              <w:t>Wyposażona w trzy tace wysuwne  o wym. 500 mm x 1050 mm, rozmieszczone w odstępach co 350 mm</w:t>
            </w:r>
            <w:r w:rsidR="00451835">
              <w:rPr>
                <w:rFonts w:ascii="Arial" w:hAnsi="Arial" w:cs="Arial"/>
              </w:rPr>
              <w:t xml:space="preserve">  </w:t>
            </w:r>
            <w:r w:rsidR="00451835" w:rsidRPr="00C226B1">
              <w:rPr>
                <w:rFonts w:ascii="Arial" w:hAnsi="Arial" w:cs="Arial"/>
              </w:rPr>
              <w:t>±50 mm</w:t>
            </w:r>
            <w:r w:rsidR="00451835">
              <w:rPr>
                <w:rFonts w:ascii="Arial" w:hAnsi="Arial" w:cs="Arial"/>
              </w:rPr>
              <w:t>,</w:t>
            </w:r>
            <w:r w:rsidR="00451835" w:rsidRPr="00C226B1">
              <w:rPr>
                <w:rFonts w:ascii="Arial" w:hAnsi="Arial" w:cs="Arial"/>
              </w:rPr>
              <w:t xml:space="preserve"> </w:t>
            </w:r>
            <w:r w:rsidRPr="00C226B1">
              <w:rPr>
                <w:rFonts w:ascii="Arial" w:hAnsi="Arial" w:cs="Arial"/>
              </w:rPr>
              <w:t xml:space="preserve"> z  wózkami podstawowymi i pomocniczymi oraz ogranicznikiem wysuwu tac.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E51E6F" w:rsidRDefault="00451835" w:rsidP="00667AD1">
            <w:pPr>
              <w:spacing w:before="60" w:after="60"/>
              <w:jc w:val="center"/>
              <w:rPr>
                <w:rFonts w:ascii="Arial" w:eastAsia="Calibri" w:hAnsi="Arial" w:cs="Arial"/>
                <w:color w:val="FF0000"/>
              </w:rPr>
            </w:pPr>
            <w:r>
              <w:rPr>
                <w:rFonts w:ascii="Arial" w:eastAsia="Calibri" w:hAnsi="Arial" w:cs="Arial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rPr>
                <w:rFonts w:ascii="Arial" w:eastAsia="Calibri" w:hAnsi="Arial" w:cs="Arial"/>
                <w:color w:val="FF0000"/>
              </w:rPr>
            </w:pPr>
          </w:p>
        </w:tc>
      </w:tr>
      <w:tr w:rsidR="00667AD1" w:rsidRPr="00E51E6F" w:rsidTr="00667AD1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3.2.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C226B1" w:rsidRDefault="00667AD1" w:rsidP="00667AD1">
            <w:pPr>
              <w:spacing w:before="60" w:after="60"/>
              <w:rPr>
                <w:rFonts w:ascii="Arial" w:hAnsi="Arial" w:cs="Arial"/>
                <w:iCs/>
              </w:rPr>
            </w:pPr>
            <w:r w:rsidRPr="00C226B1">
              <w:rPr>
                <w:rFonts w:ascii="Arial" w:hAnsi="Arial" w:cs="Arial"/>
              </w:rPr>
              <w:t>Drzwi komory zamykane  na zamek zatrzaskowy zamykany  i na klucz , wypełnione wypełniona materiałami izolacyjnymi  pokryta blachą ocynkowaną lakierowaną, a  wewnętrzna  – blachą nierdzewną kwasoodporną..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E51E6F" w:rsidRDefault="00451835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67AD1" w:rsidRPr="00E51E6F" w:rsidTr="00667AD1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1B6658" w:rsidRDefault="00667AD1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1B6658">
              <w:rPr>
                <w:rFonts w:ascii="Arial" w:eastAsia="Calibri" w:hAnsi="Arial" w:cs="Arial"/>
              </w:rPr>
              <w:t>3.3.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C226B1" w:rsidRDefault="00C226B1" w:rsidP="00667AD1">
            <w:pPr>
              <w:spacing w:before="60" w:after="60"/>
              <w:rPr>
                <w:rFonts w:ascii="Arial" w:hAnsi="Arial" w:cs="Arial"/>
                <w:color w:val="FF0000"/>
                <w:highlight w:val="yellow"/>
              </w:rPr>
            </w:pPr>
            <w:r>
              <w:rPr>
                <w:rFonts w:ascii="Arial" w:hAnsi="Arial" w:cs="Arial"/>
              </w:rPr>
              <w:t>Zakres</w:t>
            </w:r>
            <w:r w:rsidR="00667AD1" w:rsidRPr="00C226B1">
              <w:rPr>
                <w:rFonts w:ascii="Arial" w:hAnsi="Arial" w:cs="Arial"/>
              </w:rPr>
              <w:t xml:space="preserve"> temperatur </w:t>
            </w:r>
            <w:r>
              <w:rPr>
                <w:rFonts w:ascii="Arial" w:hAnsi="Arial" w:cs="Arial"/>
              </w:rPr>
              <w:t xml:space="preserve"> co najmniej </w:t>
            </w:r>
            <w:r w:rsidR="00667AD1" w:rsidRPr="00C226B1">
              <w:rPr>
                <w:rFonts w:ascii="Arial" w:hAnsi="Arial" w:cs="Arial"/>
              </w:rPr>
              <w:t xml:space="preserve"> -5°C. - 10°C.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E51E6F" w:rsidRDefault="00451835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67AD1" w:rsidRPr="00E51E6F" w:rsidTr="00667AD1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Default="00667AD1" w:rsidP="00667AD1">
            <w:pPr>
              <w:spacing w:before="60" w:after="60"/>
              <w:ind w:firstLine="360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  <w:iCs/>
              </w:rPr>
              <w:t>Gwarancja i serwis</w:t>
            </w:r>
            <w:r w:rsidR="007C374E">
              <w:rPr>
                <w:rFonts w:ascii="Arial" w:hAnsi="Arial" w:cs="Arial"/>
                <w:iCs/>
              </w:rPr>
              <w:t xml:space="preserve"> całego urządzenia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Default="00667AD1" w:rsidP="00667AD1">
            <w:pPr>
              <w:suppressAutoHyphens w:val="0"/>
              <w:ind w:firstLine="360"/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Default="00667AD1">
            <w:pPr>
              <w:suppressAutoHyphens w:val="0"/>
              <w:ind w:firstLine="360"/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</w:pPr>
          </w:p>
        </w:tc>
      </w:tr>
      <w:tr w:rsidR="00667AD1" w:rsidRPr="00E51E6F" w:rsidTr="00667AD1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Default="00667AD1" w:rsidP="00C00A7A">
            <w:pPr>
              <w:spacing w:before="60" w:after="6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  <w:color w:val="000000"/>
              </w:rPr>
              <w:t>Czas usunięcia awarii w okresie gwarancji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266402" w:rsidRDefault="00667AD1" w:rsidP="00667AD1">
            <w:pPr>
              <w:ind w:firstLine="360"/>
              <w:jc w:val="center"/>
              <w:rPr>
                <w:rFonts w:ascii="Arial" w:hAnsi="Arial" w:cs="Arial"/>
              </w:rPr>
            </w:pPr>
            <w:r w:rsidRPr="00266402">
              <w:rPr>
                <w:rFonts w:ascii="Arial" w:hAnsi="Arial" w:cs="Arial"/>
              </w:rPr>
              <w:t>Maksymalnie 7 dni,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Default="00667AD1">
            <w:pPr>
              <w:ind w:firstLine="360"/>
              <w:jc w:val="center"/>
              <w:rPr>
                <w:rFonts w:ascii="Cambria" w:hAnsi="Cambria" w:cs="Calibri"/>
              </w:rPr>
            </w:pPr>
          </w:p>
        </w:tc>
      </w:tr>
      <w:tr w:rsidR="00667AD1" w:rsidRPr="00E51E6F" w:rsidTr="00667AD1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Default="00667AD1" w:rsidP="00C00A7A">
            <w:pPr>
              <w:spacing w:before="60" w:after="6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color w:val="000000"/>
              </w:rPr>
              <w:t>zas przystąpienia do naprawy od zgłoszenia awarii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266402" w:rsidRDefault="00667AD1" w:rsidP="00667AD1">
            <w:pPr>
              <w:ind w:firstLine="360"/>
              <w:jc w:val="center"/>
              <w:rPr>
                <w:rFonts w:ascii="Arial" w:hAnsi="Arial" w:cs="Arial"/>
              </w:rPr>
            </w:pPr>
            <w:r w:rsidRPr="00266402">
              <w:rPr>
                <w:rFonts w:ascii="Arial" w:hAnsi="Arial" w:cs="Arial"/>
                <w:color w:val="000000"/>
                <w:lang w:eastAsia="pl-PL"/>
              </w:rPr>
              <w:t>Maksymalnie 24 godziny,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Default="00667AD1">
            <w:pPr>
              <w:ind w:firstLine="360"/>
              <w:jc w:val="center"/>
              <w:rPr>
                <w:rFonts w:ascii="Cambria" w:hAnsi="Cambria" w:cs="Calibri"/>
              </w:rPr>
            </w:pPr>
          </w:p>
        </w:tc>
      </w:tr>
      <w:tr w:rsidR="00667AD1" w:rsidRPr="00E51E6F" w:rsidTr="00667AD1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Pr="00E51E6F" w:rsidRDefault="00667AD1" w:rsidP="00667AD1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Default="00667AD1" w:rsidP="00C00A7A">
            <w:pPr>
              <w:spacing w:before="60" w:after="6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Okres gwarancji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AD1" w:rsidRPr="00266402" w:rsidRDefault="00667AD1" w:rsidP="00667AD1">
            <w:pPr>
              <w:ind w:firstLine="360"/>
              <w:jc w:val="center"/>
              <w:rPr>
                <w:rFonts w:ascii="Arial" w:hAnsi="Arial" w:cs="Arial"/>
              </w:rPr>
            </w:pPr>
            <w:r w:rsidRPr="00266402">
              <w:rPr>
                <w:rFonts w:ascii="Arial" w:hAnsi="Arial" w:cs="Arial"/>
              </w:rPr>
              <w:t xml:space="preserve">Minimum </w:t>
            </w:r>
          </w:p>
          <w:p w:rsidR="00667AD1" w:rsidRPr="00266402" w:rsidRDefault="00667AD1" w:rsidP="00667AD1">
            <w:pPr>
              <w:ind w:firstLine="360"/>
              <w:jc w:val="center"/>
              <w:rPr>
                <w:rFonts w:ascii="Arial" w:hAnsi="Arial" w:cs="Arial"/>
              </w:rPr>
            </w:pPr>
            <w:r w:rsidRPr="00266402">
              <w:rPr>
                <w:rFonts w:ascii="Arial" w:hAnsi="Arial" w:cs="Arial"/>
              </w:rPr>
              <w:t>24 miesiące,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AD1" w:rsidRDefault="00667AD1">
            <w:pPr>
              <w:ind w:firstLine="360"/>
              <w:jc w:val="center"/>
              <w:rPr>
                <w:rFonts w:ascii="Cambria" w:hAnsi="Cambria" w:cs="Calibri"/>
              </w:rPr>
            </w:pPr>
          </w:p>
        </w:tc>
      </w:tr>
    </w:tbl>
    <w:p w:rsidR="006E4369" w:rsidRDefault="006E4369" w:rsidP="006E4369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2153DB" w:rsidRDefault="002153DB" w:rsidP="006E4369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2153DB" w:rsidRDefault="002153DB" w:rsidP="006E4369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2153DB" w:rsidRDefault="002153DB" w:rsidP="006E4369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6E4369" w:rsidRDefault="006E4369" w:rsidP="006E4369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.................................................                                 .....................................................</w:t>
      </w:r>
    </w:p>
    <w:p w:rsidR="006E4369" w:rsidRDefault="006E4369" w:rsidP="006E4369">
      <w:pPr>
        <w:pStyle w:val="NormalnyWeb"/>
        <w:spacing w:before="0" w:after="0"/>
      </w:pPr>
      <w:r>
        <w:rPr>
          <w:rFonts w:ascii="Arial" w:hAnsi="Arial" w:cs="Arial"/>
          <w:i/>
          <w:iCs/>
          <w:sz w:val="16"/>
          <w:szCs w:val="16"/>
        </w:rPr>
        <w:t xml:space="preserve">                   miejscowość i data                                                                      p</w:t>
      </w:r>
      <w:r>
        <w:rPr>
          <w:rFonts w:ascii="Arial" w:hAnsi="Arial" w:cs="Arial"/>
          <w:i/>
          <w:iCs/>
          <w:color w:val="000000"/>
          <w:sz w:val="16"/>
          <w:szCs w:val="16"/>
        </w:rPr>
        <w:t>odpis  upoważnionego</w:t>
      </w:r>
      <w: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przedstawiciela wykonawcy</w:t>
      </w:r>
    </w:p>
    <w:p w:rsidR="006E4369" w:rsidRDefault="006E4369" w:rsidP="006E4369"/>
    <w:p w:rsidR="006E4369" w:rsidRDefault="006E4369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952795" w:rsidRDefault="00952795"/>
    <w:sectPr w:rsidR="00952795" w:rsidSect="006E4369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D1088"/>
    <w:multiLevelType w:val="hybridMultilevel"/>
    <w:tmpl w:val="E5B6F8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B01206"/>
    <w:multiLevelType w:val="hybridMultilevel"/>
    <w:tmpl w:val="596AA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EE68EB"/>
    <w:multiLevelType w:val="hybridMultilevel"/>
    <w:tmpl w:val="5DC248A2"/>
    <w:lvl w:ilvl="0" w:tplc="19A66B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compat/>
  <w:rsids>
    <w:rsidRoot w:val="009C5E02"/>
    <w:rsid w:val="00082A90"/>
    <w:rsid w:val="000C1B76"/>
    <w:rsid w:val="000C468A"/>
    <w:rsid w:val="000F1B74"/>
    <w:rsid w:val="001534DA"/>
    <w:rsid w:val="00210C2A"/>
    <w:rsid w:val="002153DB"/>
    <w:rsid w:val="00251DF7"/>
    <w:rsid w:val="00266402"/>
    <w:rsid w:val="00281B37"/>
    <w:rsid w:val="00284ADE"/>
    <w:rsid w:val="002D2E04"/>
    <w:rsid w:val="00330A97"/>
    <w:rsid w:val="00362A4D"/>
    <w:rsid w:val="0037765F"/>
    <w:rsid w:val="00424DAD"/>
    <w:rsid w:val="00426A68"/>
    <w:rsid w:val="00451835"/>
    <w:rsid w:val="00484EDC"/>
    <w:rsid w:val="00486DD5"/>
    <w:rsid w:val="004D0AF1"/>
    <w:rsid w:val="005C2391"/>
    <w:rsid w:val="00667AD1"/>
    <w:rsid w:val="00693949"/>
    <w:rsid w:val="006C3826"/>
    <w:rsid w:val="006D631B"/>
    <w:rsid w:val="006E4369"/>
    <w:rsid w:val="006F40E5"/>
    <w:rsid w:val="007A7F7E"/>
    <w:rsid w:val="007C374E"/>
    <w:rsid w:val="008864DD"/>
    <w:rsid w:val="00891A88"/>
    <w:rsid w:val="008F733F"/>
    <w:rsid w:val="00952795"/>
    <w:rsid w:val="009C5E02"/>
    <w:rsid w:val="00A92C12"/>
    <w:rsid w:val="00B27BB2"/>
    <w:rsid w:val="00BA5A80"/>
    <w:rsid w:val="00BB694A"/>
    <w:rsid w:val="00BF0B3A"/>
    <w:rsid w:val="00C00A7A"/>
    <w:rsid w:val="00C226B1"/>
    <w:rsid w:val="00C7164F"/>
    <w:rsid w:val="00C838F0"/>
    <w:rsid w:val="00C93275"/>
    <w:rsid w:val="00CE1BA4"/>
    <w:rsid w:val="00D416C3"/>
    <w:rsid w:val="00D91DAF"/>
    <w:rsid w:val="00DB2DFB"/>
    <w:rsid w:val="00E43EAF"/>
    <w:rsid w:val="00E51E6F"/>
    <w:rsid w:val="00ED2FC8"/>
    <w:rsid w:val="00EE629C"/>
    <w:rsid w:val="00F720A3"/>
    <w:rsid w:val="00F956D5"/>
    <w:rsid w:val="00FC1DCA"/>
    <w:rsid w:val="00FD22A5"/>
    <w:rsid w:val="00FD5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5E02"/>
    <w:pPr>
      <w:suppressAutoHyphens/>
      <w:ind w:firstLine="0"/>
    </w:pPr>
    <w:rPr>
      <w:rFonts w:ascii="Times New Roman" w:eastAsia="Times New Roman" w:hAnsi="Times New Roman" w:cs="Times New Roman"/>
      <w:sz w:val="20"/>
      <w:szCs w:val="20"/>
      <w:lang w:val="pl-PL" w:eastAsia="ar-SA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B3A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0B3A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F0B3A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B3A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BF0B3A"/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aliases w:val="Normal,Akapit z listą3,Akapit z listą31,Wypunktowanie,Normal2,L1,Numerowanie,sw tekst,Adresat stanowisko,Akapit z listą BS,Kolorowa lista — akcent 11,Bulleted list,lp1,Preambuła,Colorful Shading - Accent 31,Akapit z listą5"/>
    <w:basedOn w:val="Normalny"/>
    <w:link w:val="AkapitzlistZnak"/>
    <w:uiPriority w:val="34"/>
    <w:qFormat/>
    <w:rsid w:val="00BF0B3A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31 Znak,Wypunktowanie Znak,Normal2 Znak,L1 Znak,Numerowanie Znak,sw tekst Znak,Adresat stanowisko Znak,Akapit z listą BS Znak,Kolorowa lista — akcent 11 Znak,Bulleted list Znak,lp1 Znak"/>
    <w:link w:val="Akapitzlist"/>
    <w:uiPriority w:val="34"/>
    <w:qFormat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paragraph" w:styleId="NormalnyWeb">
    <w:name w:val="Normal (Web)"/>
    <w:basedOn w:val="Normalny"/>
    <w:uiPriority w:val="99"/>
    <w:semiHidden/>
    <w:unhideWhenUsed/>
    <w:rsid w:val="009C5E02"/>
    <w:pPr>
      <w:suppressAutoHyphens w:val="0"/>
      <w:spacing w:before="280" w:after="119"/>
    </w:pPr>
    <w:rPr>
      <w:sz w:val="24"/>
      <w:szCs w:val="24"/>
    </w:rPr>
  </w:style>
  <w:style w:type="paragraph" w:customStyle="1" w:styleId="western">
    <w:name w:val="western"/>
    <w:basedOn w:val="Normalny"/>
    <w:uiPriority w:val="99"/>
    <w:rsid w:val="009C5E02"/>
    <w:pPr>
      <w:suppressAutoHyphens w:val="0"/>
      <w:spacing w:before="100" w:after="100"/>
      <w:jc w:val="both"/>
    </w:pPr>
    <w:rPr>
      <w:i/>
      <w:iCs/>
    </w:rPr>
  </w:style>
  <w:style w:type="paragraph" w:customStyle="1" w:styleId="Standard">
    <w:name w:val="Standard"/>
    <w:uiPriority w:val="99"/>
    <w:rsid w:val="009C5E02"/>
    <w:pPr>
      <w:widowControl w:val="0"/>
      <w:suppressAutoHyphens/>
      <w:autoSpaceDN w:val="0"/>
      <w:ind w:firstLine="0"/>
    </w:pPr>
    <w:rPr>
      <w:rFonts w:ascii="Times New Roman" w:eastAsia="Lucida Sans Unicode" w:hAnsi="Times New Roman" w:cs="Tahoma"/>
      <w:color w:val="000000"/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2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570</Words>
  <Characters>3420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6</cp:revision>
  <dcterms:created xsi:type="dcterms:W3CDTF">2024-05-13T08:15:00Z</dcterms:created>
  <dcterms:modified xsi:type="dcterms:W3CDTF">2024-07-22T14:27:00Z</dcterms:modified>
</cp:coreProperties>
</file>