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</w:t>
      </w:r>
      <w:r w:rsidR="00DA2397">
        <w:rPr>
          <w:rFonts w:ascii="Arial" w:hAnsi="Arial" w:cs="Arial"/>
          <w:b/>
        </w:rPr>
        <w:t>eniu na podstawie przepisów sank</w:t>
      </w:r>
      <w:r w:rsidRPr="00557CF7">
        <w:rPr>
          <w:rFonts w:ascii="Arial" w:hAnsi="Arial" w:cs="Arial"/>
          <w:b/>
        </w:rPr>
        <w:t>cyjnych</w:t>
      </w:r>
    </w:p>
    <w:p w:rsidR="00557CF7" w:rsidRDefault="00557CF7" w:rsidP="00557CF7">
      <w:pPr>
        <w:jc w:val="both"/>
        <w:rPr>
          <w:rFonts w:ascii="Arial" w:hAnsi="Arial" w:cs="Arial"/>
        </w:rPr>
      </w:pP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Pr="008E13BB" w:rsidRDefault="00557CF7" w:rsidP="008E13BB">
      <w:pPr>
        <w:spacing w:after="170"/>
        <w:ind w:left="397" w:hanging="397"/>
        <w:jc w:val="both"/>
        <w:rPr>
          <w:rFonts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7241B4">
        <w:rPr>
          <w:rFonts w:ascii="Arial" w:hAnsi="Arial" w:cs="Arial"/>
        </w:rPr>
        <w:t>na :</w:t>
      </w:r>
      <w:r w:rsidR="008E13BB" w:rsidRPr="006634F4">
        <w:rPr>
          <w:rFonts w:cs="Arial"/>
          <w:b/>
          <w:bCs/>
          <w:iCs/>
        </w:rPr>
        <w:t>Wykonanie pomiarów wydajności wentylacji mechanicznej oraz  pomiarów poziomu dźwięku – hałasu instalacyjnego od pracy wentylacji mechanicznej.</w:t>
      </w:r>
      <w:bookmarkStart w:id="0" w:name="_GoBack"/>
      <w:bookmarkEnd w:id="0"/>
      <w:r w:rsidR="00BC08CE">
        <w:rPr>
          <w:rFonts w:ascii="Arial" w:hAnsi="Arial" w:cs="Arial"/>
        </w:rPr>
        <w:t>,</w:t>
      </w:r>
      <w:r w:rsidR="007241B4">
        <w:rPr>
          <w:rFonts w:ascii="Arial" w:hAnsi="Arial" w:cs="Arial"/>
        </w:rPr>
        <w:t xml:space="preserve">nr postępowania </w:t>
      </w:r>
      <w:r w:rsidR="00476ACD">
        <w:rPr>
          <w:rFonts w:ascii="Times New Roman" w:hAnsi="Times New Roman" w:cs="Times New Roman"/>
          <w:b/>
          <w:sz w:val="24"/>
          <w:szCs w:val="24"/>
        </w:rPr>
        <w:t>382 /2025</w:t>
      </w:r>
      <w:r w:rsidR="007241B4" w:rsidRPr="002D4DE8">
        <w:rPr>
          <w:rFonts w:ascii="Times New Roman" w:hAnsi="Times New Roman" w:cs="Times New Roman"/>
          <w:b/>
          <w:sz w:val="24"/>
          <w:szCs w:val="24"/>
        </w:rPr>
        <w:t>/TECH</w:t>
      </w:r>
      <w:r w:rsidRPr="00557CF7">
        <w:rPr>
          <w:rFonts w:ascii="Arial" w:hAnsi="Arial" w:cs="Arial"/>
        </w:rPr>
        <w:t xml:space="preserve"> oświadczamy, że na dzień złożenia przedmiotowego oświadczenia </w:t>
      </w:r>
      <w:r w:rsidR="007D381C">
        <w:rPr>
          <w:rFonts w:ascii="Arial" w:hAnsi="Arial" w:cs="Arial"/>
        </w:rPr>
        <w:t>Wykonawca nie podlega wykluczeniu</w:t>
      </w:r>
      <w:r w:rsidRPr="00557CF7">
        <w:rPr>
          <w:rFonts w:ascii="Arial" w:hAnsi="Arial" w:cs="Arial"/>
        </w:rPr>
        <w:t xml:space="preserve"> z postępowania na podstawie art. 7 ustawy z dnia 13 kwietnia 2022 r. o szczególnych rozwiązaniach w zakresie przeciwdziałania wspieraniu agresji na Ukrainę oraz służących ochronie bezpieczeństwa narodowego (Dz. U. z 2022 r. poz. 835)</w:t>
      </w:r>
      <w:r w:rsidR="00D45A77">
        <w:rPr>
          <w:rFonts w:ascii="Arial" w:hAnsi="Arial" w:cs="Arial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9F5017" w:rsidP="00557C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/>
          <w:i/>
          <w:sz w:val="16"/>
        </w:rPr>
        <w:t xml:space="preserve">podpis </w:t>
      </w:r>
      <w:r w:rsidRPr="001C20C5">
        <w:rPr>
          <w:rFonts w:ascii="Arial" w:hAnsi="Arial"/>
          <w:i/>
          <w:sz w:val="16"/>
        </w:rPr>
        <w:t>upoważn</w:t>
      </w:r>
      <w:r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DBF" w:rsidRDefault="00646DBF" w:rsidP="006679F3">
      <w:pPr>
        <w:spacing w:after="0" w:line="240" w:lineRule="auto"/>
      </w:pPr>
      <w:r>
        <w:separator/>
      </w:r>
    </w:p>
  </w:endnote>
  <w:endnote w:type="continuationSeparator" w:id="1">
    <w:p w:rsidR="00646DBF" w:rsidRDefault="00646DBF" w:rsidP="0066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DBF" w:rsidRDefault="00646DBF" w:rsidP="006679F3">
      <w:pPr>
        <w:spacing w:after="0" w:line="240" w:lineRule="auto"/>
      </w:pPr>
      <w:r>
        <w:separator/>
      </w:r>
    </w:p>
  </w:footnote>
  <w:footnote w:type="continuationSeparator" w:id="1">
    <w:p w:rsidR="00646DBF" w:rsidRDefault="00646DBF" w:rsidP="0066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F3" w:rsidRPr="00B330D8" w:rsidRDefault="0061627C" w:rsidP="006679F3">
    <w:pPr>
      <w:pStyle w:val="Nagwek"/>
      <w:rPr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Załącznik nr 5</w:t>
    </w:r>
    <w:r w:rsidR="00476ACD">
      <w:rPr>
        <w:rFonts w:ascii="Arial" w:eastAsia="Times New Roman" w:hAnsi="Arial" w:cs="Arial"/>
        <w:sz w:val="20"/>
        <w:szCs w:val="20"/>
      </w:rPr>
      <w:t xml:space="preserve"> </w:t>
    </w:r>
    <w:r w:rsidR="006679F3" w:rsidRPr="00B330D8">
      <w:rPr>
        <w:rFonts w:ascii="Arial" w:eastAsia="Times New Roman" w:hAnsi="Arial" w:cs="Arial"/>
        <w:sz w:val="20"/>
        <w:szCs w:val="20"/>
      </w:rPr>
      <w:t>Wzór oświadczenia o niepodleganiu wyk</w:t>
    </w:r>
    <w:r w:rsidR="00B330D8">
      <w:rPr>
        <w:rFonts w:ascii="Arial" w:eastAsia="Times New Roman" w:hAnsi="Arial" w:cs="Arial"/>
        <w:sz w:val="20"/>
        <w:szCs w:val="20"/>
      </w:rPr>
      <w:t xml:space="preserve">luczeniu na podstawie przepisów </w:t>
    </w:r>
    <w:r w:rsidR="006679F3" w:rsidRPr="00B330D8">
      <w:rPr>
        <w:rFonts w:ascii="Arial" w:eastAsia="Times New Roman" w:hAnsi="Arial" w:cs="Arial"/>
        <w:sz w:val="20"/>
        <w:szCs w:val="20"/>
      </w:rPr>
      <w:t>sankcyjnych</w:t>
    </w:r>
  </w:p>
  <w:p w:rsidR="006679F3" w:rsidRDefault="006679F3" w:rsidP="006679F3">
    <w:pPr>
      <w:pStyle w:val="Nagwek"/>
    </w:pPr>
  </w:p>
  <w:p w:rsidR="006679F3" w:rsidRDefault="006679F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2CD4"/>
    <w:rsid w:val="00080643"/>
    <w:rsid w:val="00242CD4"/>
    <w:rsid w:val="002D4DE8"/>
    <w:rsid w:val="00300B38"/>
    <w:rsid w:val="00302B96"/>
    <w:rsid w:val="00337954"/>
    <w:rsid w:val="003808AD"/>
    <w:rsid w:val="004063FB"/>
    <w:rsid w:val="00476ACD"/>
    <w:rsid w:val="00492E9A"/>
    <w:rsid w:val="00557CF7"/>
    <w:rsid w:val="00595C3D"/>
    <w:rsid w:val="0061627C"/>
    <w:rsid w:val="00646DBF"/>
    <w:rsid w:val="006679F3"/>
    <w:rsid w:val="006C6B13"/>
    <w:rsid w:val="006F6067"/>
    <w:rsid w:val="007241B4"/>
    <w:rsid w:val="00725D00"/>
    <w:rsid w:val="007A6560"/>
    <w:rsid w:val="007D381C"/>
    <w:rsid w:val="008076AA"/>
    <w:rsid w:val="00860D25"/>
    <w:rsid w:val="008A58AF"/>
    <w:rsid w:val="008E13BB"/>
    <w:rsid w:val="0090517B"/>
    <w:rsid w:val="00962173"/>
    <w:rsid w:val="00976051"/>
    <w:rsid w:val="009845B4"/>
    <w:rsid w:val="00985DE9"/>
    <w:rsid w:val="009F5017"/>
    <w:rsid w:val="00B330D8"/>
    <w:rsid w:val="00B74FAF"/>
    <w:rsid w:val="00BC08CE"/>
    <w:rsid w:val="00BE13FF"/>
    <w:rsid w:val="00C1043B"/>
    <w:rsid w:val="00CF2C17"/>
    <w:rsid w:val="00D45A77"/>
    <w:rsid w:val="00D7343C"/>
    <w:rsid w:val="00D77FB4"/>
    <w:rsid w:val="00DA2397"/>
    <w:rsid w:val="00DA6585"/>
    <w:rsid w:val="00DD7AF0"/>
    <w:rsid w:val="00DE65C5"/>
    <w:rsid w:val="00DF4A62"/>
    <w:rsid w:val="00E13358"/>
    <w:rsid w:val="00E82913"/>
    <w:rsid w:val="00F42843"/>
    <w:rsid w:val="00F71AE9"/>
    <w:rsid w:val="00FB5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9F3"/>
  </w:style>
  <w:style w:type="paragraph" w:styleId="Stopka">
    <w:name w:val="footer"/>
    <w:basedOn w:val="Normalny"/>
    <w:link w:val="Stopka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9F3"/>
  </w:style>
  <w:style w:type="paragraph" w:styleId="Tekstdymka">
    <w:name w:val="Balloon Text"/>
    <w:basedOn w:val="Normalny"/>
    <w:link w:val="TekstdymkaZnak"/>
    <w:uiPriority w:val="99"/>
    <w:semiHidden/>
    <w:unhideWhenUsed/>
    <w:rsid w:val="008E1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3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Komorowski Sylwester</cp:lastModifiedBy>
  <cp:revision>4</cp:revision>
  <cp:lastPrinted>2024-10-23T07:40:00Z</cp:lastPrinted>
  <dcterms:created xsi:type="dcterms:W3CDTF">2025-11-27T09:59:00Z</dcterms:created>
  <dcterms:modified xsi:type="dcterms:W3CDTF">2025-11-27T09:59:00Z</dcterms:modified>
</cp:coreProperties>
</file>