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93" w:rsidRDefault="00AC1D93" w:rsidP="00AC1D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4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 w:rsidRPr="0062731D">
        <w:rPr>
          <w:b/>
          <w:smallCaps/>
          <w:noProof/>
          <w:sz w:val="16"/>
        </w:rPr>
        <w:drawing>
          <wp:inline distT="0" distB="0" distL="0" distR="0">
            <wp:extent cx="6724650" cy="628650"/>
            <wp:effectExtent l="0" t="0" r="0" b="0"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3D" w:rsidRDefault="00AC1D93" w:rsidP="0078563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right"/>
        <w:rPr>
          <w:rFonts w:ascii="Garamond" w:hAnsi="Garamond" w:cstheme="minorHAnsi"/>
          <w:b/>
        </w:rPr>
      </w:pPr>
      <w:r w:rsidRPr="0078563D">
        <w:rPr>
          <w:rFonts w:ascii="Garamond" w:hAnsi="Garamond" w:cstheme="minorHAnsi"/>
          <w:b/>
          <w:u w:val="single"/>
        </w:rPr>
        <w:t xml:space="preserve">Załącznik nr </w:t>
      </w:r>
      <w:r w:rsidR="0078563D">
        <w:rPr>
          <w:rFonts w:ascii="Garamond" w:hAnsi="Garamond" w:cstheme="minorHAnsi"/>
          <w:b/>
          <w:u w:val="single"/>
        </w:rPr>
        <w:t>1.</w:t>
      </w:r>
      <w:r w:rsidR="006818A8">
        <w:rPr>
          <w:rFonts w:ascii="Garamond" w:hAnsi="Garamond" w:cstheme="minorHAnsi"/>
          <w:b/>
          <w:u w:val="single"/>
        </w:rPr>
        <w:t>3</w:t>
      </w:r>
      <w:r w:rsidRPr="0078563D">
        <w:rPr>
          <w:rFonts w:ascii="Garamond" w:hAnsi="Garamond" w:cstheme="minorHAnsi"/>
          <w:b/>
          <w:u w:val="single"/>
        </w:rPr>
        <w:t xml:space="preserve"> do SWZ</w:t>
      </w:r>
    </w:p>
    <w:p w:rsidR="00B1322B" w:rsidRPr="0078563D" w:rsidRDefault="00AC1D93" w:rsidP="0078563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Garamond" w:eastAsia="Verdana" w:hAnsi="Garamond" w:cstheme="minorHAnsi"/>
          <w:color w:val="000000"/>
          <w:sz w:val="24"/>
          <w:szCs w:val="24"/>
        </w:rPr>
      </w:pPr>
      <w:r w:rsidRPr="0078563D">
        <w:rPr>
          <w:rFonts w:ascii="Garamond" w:hAnsi="Garamond" w:cstheme="minorHAnsi"/>
          <w:b/>
        </w:rPr>
        <w:t>FORMULARZ ASORTYMENTOWO-CENOWY</w:t>
      </w:r>
    </w:p>
    <w:p w:rsidR="00B1322B" w:rsidRPr="0078563D" w:rsidRDefault="00B1322B" w:rsidP="3FED9429">
      <w:pPr>
        <w:rPr>
          <w:rFonts w:ascii="Garamond" w:eastAsia="Verdana" w:hAnsi="Garamond" w:cstheme="minorHAnsi"/>
          <w:b/>
          <w:bCs/>
          <w:i/>
          <w:iCs/>
          <w:sz w:val="16"/>
          <w:szCs w:val="16"/>
        </w:rPr>
      </w:pPr>
    </w:p>
    <w:p w:rsidR="00AC1D93" w:rsidRPr="0078563D" w:rsidRDefault="00AC1D93" w:rsidP="00AC1D93">
      <w:pPr>
        <w:jc w:val="both"/>
        <w:rPr>
          <w:rFonts w:ascii="Garamond" w:hAnsi="Garamond" w:cstheme="minorHAnsi"/>
        </w:rPr>
      </w:pPr>
      <w:r w:rsidRPr="0078563D">
        <w:rPr>
          <w:rFonts w:ascii="Garamond" w:hAnsi="Garamond" w:cstheme="minorHAnsi"/>
        </w:rPr>
        <w:t>Nr postępowania:</w:t>
      </w:r>
      <w:r w:rsidR="007B5D2B">
        <w:rPr>
          <w:rFonts w:ascii="Garamond" w:hAnsi="Garamond" w:cstheme="minorHAnsi"/>
        </w:rPr>
        <w:t xml:space="preserve">  2/2026/DZP/IT</w:t>
      </w:r>
      <w:r w:rsidRPr="0078563D">
        <w:rPr>
          <w:rFonts w:ascii="Garamond" w:hAnsi="Garamond" w:cstheme="minorHAnsi"/>
        </w:rPr>
        <w:t xml:space="preserve">. – ZADANIE </w:t>
      </w:r>
      <w:r w:rsidR="006818A8">
        <w:rPr>
          <w:rFonts w:ascii="Garamond" w:hAnsi="Garamond" w:cstheme="minorHAnsi"/>
        </w:rPr>
        <w:t>3</w:t>
      </w:r>
    </w:p>
    <w:p w:rsidR="00AC1D93" w:rsidRPr="0078563D" w:rsidRDefault="0078563D" w:rsidP="0078563D">
      <w:pPr>
        <w:pStyle w:val="Tekstpodstawowy2"/>
        <w:tabs>
          <w:tab w:val="left" w:pos="360"/>
        </w:tabs>
        <w:spacing w:after="120" w:line="240" w:lineRule="auto"/>
        <w:jc w:val="left"/>
        <w:rPr>
          <w:rFonts w:ascii="Garamond" w:hAnsi="Garamond" w:cstheme="minorHAnsi"/>
          <w:b/>
        </w:rPr>
      </w:pPr>
      <w:r w:rsidRPr="00A012B7">
        <w:rPr>
          <w:rFonts w:ascii="Garamond" w:hAnsi="Garamond" w:cstheme="minorHAnsi"/>
          <w:b/>
        </w:rPr>
        <w:t>Dane Wykonawcy</w:t>
      </w:r>
      <w:r w:rsidR="00AC1D93" w:rsidRPr="0078563D">
        <w:rPr>
          <w:rFonts w:ascii="Garamond" w:hAnsi="Garamond" w:cstheme="minorHAnsi"/>
          <w:b/>
        </w:rPr>
        <w:t>:</w:t>
      </w:r>
    </w:p>
    <w:p w:rsidR="00B1322B" w:rsidRPr="0078563D" w:rsidRDefault="0078563D">
      <w:pPr>
        <w:rPr>
          <w:rFonts w:ascii="Garamond" w:hAnsi="Garamond" w:cstheme="minorHAnsi"/>
        </w:rPr>
      </w:pPr>
      <w:r w:rsidRPr="0078563D">
        <w:rPr>
          <w:rFonts w:ascii="Garamond" w:hAnsi="Garamond" w:cstheme="minorHAnsi"/>
        </w:rPr>
        <w:t>………………………</w:t>
      </w:r>
    </w:p>
    <w:p w:rsidR="0078563D" w:rsidRPr="0078563D" w:rsidRDefault="0078563D">
      <w:pPr>
        <w:rPr>
          <w:rFonts w:ascii="Garamond" w:hAnsi="Garamond" w:cstheme="minorHAnsi"/>
        </w:rPr>
      </w:pPr>
      <w:r w:rsidRPr="0078563D">
        <w:rPr>
          <w:rFonts w:ascii="Garamond" w:hAnsi="Garamond" w:cstheme="minorHAnsi"/>
        </w:rPr>
        <w:t>………………………</w:t>
      </w:r>
    </w:p>
    <w:p w:rsidR="0078563D" w:rsidRDefault="0078563D">
      <w:pPr>
        <w:rPr>
          <w:rFonts w:ascii="Garamond" w:hAnsi="Garamond" w:cstheme="minorHAnsi"/>
          <w:b/>
        </w:rPr>
      </w:pPr>
    </w:p>
    <w:tbl>
      <w:tblPr>
        <w:tblW w:w="15441" w:type="dxa"/>
        <w:jc w:val="center"/>
        <w:tblLayout w:type="fixed"/>
        <w:tblLook w:val="04A0"/>
      </w:tblPr>
      <w:tblGrid>
        <w:gridCol w:w="557"/>
        <w:gridCol w:w="4111"/>
        <w:gridCol w:w="2410"/>
        <w:gridCol w:w="1123"/>
        <w:gridCol w:w="1570"/>
        <w:gridCol w:w="955"/>
        <w:gridCol w:w="1313"/>
        <w:gridCol w:w="1560"/>
        <w:gridCol w:w="1842"/>
      </w:tblGrid>
      <w:tr w:rsidR="00B16256" w:rsidRPr="0088103E" w:rsidTr="00B16256">
        <w:trPr>
          <w:trHeight w:val="1485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16256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B16256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B16256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B16256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B16256" w:rsidRPr="0088103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88103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88103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Nazwa zadania projektu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88103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Ilość (sztuk/</w:t>
            </w:r>
          </w:p>
          <w:p w:rsidR="00B16256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z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estawów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/</w:t>
            </w:r>
          </w:p>
          <w:p w:rsidR="00B16256" w:rsidRPr="0088103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kompletów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88103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Cena jednostkowa netto za 1 szt. /zestaw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/ komplet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88103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Stawka podatku VAT </w:t>
            </w:r>
            <w:r w:rsidRPr="00697115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(należy wpisać "</w:t>
            </w:r>
            <w:proofErr w:type="spellStart"/>
            <w:r w:rsidRPr="00697115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zw</w:t>
            </w:r>
            <w:proofErr w:type="spellEnd"/>
            <w:r w:rsidRPr="00697115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" lub stawkę podatku VAT)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88103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Wartość netto</w:t>
            </w:r>
            <w:r w:rsidRPr="0088103E">
              <w:br/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 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4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 * 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88103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Wartość podatku VAT</w:t>
            </w:r>
            <w:r w:rsidRPr="0088103E">
              <w:br/>
            </w:r>
            <w:r w:rsidRPr="0088103E">
              <w:br/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7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 * 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88103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Wartość brutto (kol.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7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 + 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8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)</w:t>
            </w:r>
          </w:p>
        </w:tc>
      </w:tr>
      <w:tr w:rsidR="00B16256" w:rsidRPr="0088103E" w:rsidTr="008F625E">
        <w:trPr>
          <w:trHeight w:val="3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16256" w:rsidRPr="0088103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88103E" w:rsidRDefault="00B16256" w:rsidP="00B16256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88103E" w:rsidRDefault="00B16256" w:rsidP="00B16256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88103E" w:rsidRDefault="00B16256" w:rsidP="00B16256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88103E" w:rsidRDefault="00B16256" w:rsidP="00B16256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88103E" w:rsidRDefault="00B16256" w:rsidP="00B16256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88103E" w:rsidRDefault="00B16256" w:rsidP="00B16256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88103E" w:rsidRDefault="00B16256" w:rsidP="00B16256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9</w:t>
            </w:r>
          </w:p>
        </w:tc>
      </w:tr>
      <w:tr w:rsidR="00B16256" w:rsidRPr="00F2205E" w:rsidTr="00B16256">
        <w:trPr>
          <w:trHeight w:val="556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16256" w:rsidRPr="006C6859" w:rsidRDefault="00B16256" w:rsidP="00B16256">
            <w:pPr>
              <w:jc w:val="center"/>
              <w:rPr>
                <w:rFonts w:ascii="Garamond" w:hAnsi="Garamond" w:cstheme="minorHAnsi"/>
              </w:rPr>
            </w:pPr>
            <w:r w:rsidRPr="006C6859">
              <w:rPr>
                <w:rFonts w:ascii="Garamond" w:hAnsi="Garamond" w:cstheme="minorHAnsi"/>
              </w:rPr>
              <w:t>1.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B16256" w:rsidRDefault="00B16256" w:rsidP="00B16256">
            <w:pPr>
              <w:spacing w:after="0"/>
              <w:rPr>
                <w:rFonts w:ascii="Garamond" w:hAnsi="Garamond" w:cstheme="minorHAnsi"/>
                <w:b/>
                <w:bCs/>
              </w:rPr>
            </w:pPr>
            <w:r w:rsidRPr="00B16256">
              <w:rPr>
                <w:rFonts w:ascii="Garamond" w:hAnsi="Garamond" w:cs="Arial"/>
                <w:b/>
              </w:rPr>
              <w:t>Rozbudowa posiadanego systemu RIS/PACS o nowe funkcjonalności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B16256" w:rsidRPr="00FD4F0F" w:rsidRDefault="00B16256" w:rsidP="00B16256">
            <w:pPr>
              <w:spacing w:after="0"/>
              <w:jc w:val="center"/>
              <w:rPr>
                <w:rFonts w:ascii="Garamond" w:hAnsi="Garamond"/>
              </w:rPr>
            </w:pPr>
            <w:r w:rsidRPr="00CC608F">
              <w:rPr>
                <w:rFonts w:ascii="Garamond" w:hAnsi="Garamond"/>
                <w:sz w:val="20"/>
                <w:szCs w:val="20"/>
              </w:rPr>
              <w:t>Integracja i rozbudowa systemów informatycznych świadczeniodawcy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D4F0F" w:rsidRDefault="00B16256" w:rsidP="00B16256">
            <w:pPr>
              <w:spacing w:after="0"/>
              <w:jc w:val="center"/>
              <w:rPr>
                <w:rFonts w:ascii="Garamond" w:hAnsi="Garamond"/>
              </w:rPr>
            </w:pPr>
            <w:r w:rsidRPr="00FD4F0F">
              <w:rPr>
                <w:rFonts w:ascii="Garamond" w:hAnsi="Garamond"/>
              </w:rPr>
              <w:t>1 komplet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B16256" w:rsidRPr="00F2205E" w:rsidTr="00B16256">
        <w:trPr>
          <w:trHeight w:val="678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16256" w:rsidRPr="006C6859" w:rsidRDefault="00B16256" w:rsidP="00B16256">
            <w:pPr>
              <w:jc w:val="center"/>
              <w:rPr>
                <w:rFonts w:ascii="Garamond" w:eastAsia="Garamond" w:hAnsi="Garamond" w:cs="Garamond"/>
              </w:rPr>
            </w:pPr>
            <w:r w:rsidRPr="006C6859">
              <w:rPr>
                <w:rFonts w:ascii="Garamond" w:eastAsia="Garamond" w:hAnsi="Garamond" w:cs="Garamond"/>
              </w:rPr>
              <w:t>2.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B16256" w:rsidRDefault="00B16256" w:rsidP="00B16256">
            <w:pPr>
              <w:spacing w:after="0"/>
              <w:rPr>
                <w:rFonts w:ascii="Garamond" w:hAnsi="Garamond" w:cstheme="minorHAnsi"/>
                <w:b/>
                <w:bCs/>
                <w:color w:val="FF0000"/>
              </w:rPr>
            </w:pPr>
            <w:r w:rsidRPr="00B16256">
              <w:rPr>
                <w:rFonts w:ascii="Garamond" w:hAnsi="Garamond" w:cs="Arial"/>
                <w:b/>
              </w:rPr>
              <w:t>Rozszerzenie integracji PACS/RIS o połączenie z Platformą Usług Inteligentnych (PUI)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B16256" w:rsidRPr="00FD4F0F" w:rsidRDefault="004D58E8" w:rsidP="004D58E8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</w:rPr>
              <w:t>Wdrożenie rozwiązań AI i podłączenie do centralnego Repozytorium Danych Medycznych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70518D" w:rsidRDefault="00B16256" w:rsidP="00B16256">
            <w:pPr>
              <w:spacing w:after="0"/>
              <w:jc w:val="center"/>
              <w:rPr>
                <w:rFonts w:ascii="Garamond" w:hAnsi="Garamond"/>
              </w:rPr>
            </w:pPr>
            <w:r w:rsidRPr="00FD4F0F">
              <w:rPr>
                <w:rFonts w:ascii="Garamond" w:hAnsi="Garamond"/>
              </w:rPr>
              <w:t>1 komplet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B16256" w:rsidRPr="00F2205E" w:rsidTr="00B16256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16256" w:rsidRPr="006C6859" w:rsidRDefault="00B16256" w:rsidP="00B16256">
            <w:pPr>
              <w:jc w:val="center"/>
              <w:rPr>
                <w:rFonts w:ascii="Garamond" w:eastAsia="Garamond" w:hAnsi="Garamond" w:cs="Garamond"/>
              </w:rPr>
            </w:pPr>
            <w:r w:rsidRPr="006C6859">
              <w:rPr>
                <w:rFonts w:ascii="Garamond" w:eastAsia="Garamond" w:hAnsi="Garamond" w:cs="Garamond"/>
              </w:rPr>
              <w:t>3.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587B3D" w:rsidRDefault="00B16256" w:rsidP="00B16256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Serwer</w:t>
            </w:r>
          </w:p>
          <w:p w:rsidR="00B16256" w:rsidRPr="00F2205E" w:rsidRDefault="00B16256" w:rsidP="00B16256">
            <w:pPr>
              <w:spacing w:after="0"/>
              <w:rPr>
                <w:rFonts w:ascii="Garamond" w:hAnsi="Garamond"/>
                <w:color w:val="FF0000"/>
              </w:rPr>
            </w:pPr>
            <w:r w:rsidRPr="00382C62">
              <w:rPr>
                <w:rFonts w:ascii="Garamond" w:hAnsi="Garamond"/>
              </w:rPr>
              <w:t>Producent</w:t>
            </w:r>
            <w:r w:rsidRPr="00587B3D">
              <w:rPr>
                <w:rFonts w:ascii="Garamond" w:hAnsi="Garamond"/>
              </w:rPr>
              <w:t>*</w:t>
            </w:r>
          </w:p>
          <w:p w:rsidR="00B16256" w:rsidRDefault="008873F0" w:rsidP="00B16256">
            <w:pPr>
              <w:spacing w:after="0"/>
              <w:rPr>
                <w:rFonts w:ascii="Garamond" w:hAnsi="Garamond"/>
                <w:color w:val="FF0000"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328641923"/>
                <w:placeholder>
                  <w:docPart w:val="F48390CA10F5418ABC924DB790A13CFA"/>
                </w:placeholder>
                <w:showingPlcHdr/>
              </w:sdtPr>
              <w:sdtContent>
                <w:r w:rsidR="00B16256" w:rsidRPr="00382C62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  <w:p w:rsidR="00B16256" w:rsidRPr="00587B3D" w:rsidRDefault="00B16256" w:rsidP="00B16256">
            <w:pPr>
              <w:spacing w:after="0"/>
              <w:rPr>
                <w:rFonts w:ascii="Garamond" w:hAnsi="Garamond"/>
              </w:rPr>
            </w:pPr>
            <w:r w:rsidRPr="00587B3D">
              <w:rPr>
                <w:rFonts w:ascii="Garamond" w:hAnsi="Garamond"/>
              </w:rPr>
              <w:t>Model *</w:t>
            </w:r>
          </w:p>
          <w:p w:rsidR="00B16256" w:rsidRPr="00F2205E" w:rsidRDefault="008873F0" w:rsidP="00B16256">
            <w:pPr>
              <w:spacing w:after="0"/>
              <w:rPr>
                <w:rFonts w:ascii="Garamond" w:eastAsia="Garamond" w:hAnsi="Garamond" w:cs="Garamond"/>
                <w:b/>
                <w:bCs/>
                <w:color w:val="FF0000"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-517077206"/>
                <w:placeholder>
                  <w:docPart w:val="A19109E27B5E4D11A416ECF5D93FBDFB"/>
                </w:placeholder>
                <w:showingPlcHdr/>
              </w:sdtPr>
              <w:sdtContent>
                <w:r w:rsidR="00B16256" w:rsidRPr="00382C62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B16256" w:rsidRDefault="00B16256" w:rsidP="00B16256">
            <w:pPr>
              <w:spacing w:after="0"/>
              <w:jc w:val="center"/>
              <w:rPr>
                <w:rFonts w:ascii="Garamond" w:hAnsi="Garamond"/>
              </w:rPr>
            </w:pPr>
            <w:r w:rsidRPr="00CC608F">
              <w:rPr>
                <w:rFonts w:ascii="Garamond" w:hAnsi="Garamond"/>
                <w:sz w:val="20"/>
                <w:szCs w:val="20"/>
              </w:rPr>
              <w:lastRenderedPageBreak/>
              <w:t>Integracja i rozbudowa systemów informatycznych świadczeniodawcy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382C62" w:rsidRDefault="00B16256" w:rsidP="00B16256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Pr="00382C62">
              <w:rPr>
                <w:rFonts w:ascii="Garamond" w:hAnsi="Garamond"/>
              </w:rPr>
              <w:t xml:space="preserve"> sztuk</w:t>
            </w:r>
            <w:r>
              <w:rPr>
                <w:rFonts w:ascii="Garamond" w:hAnsi="Garamond"/>
              </w:rPr>
              <w:t>a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B16256" w:rsidRPr="00F2205E" w:rsidTr="00B16256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16256" w:rsidRPr="006C6859" w:rsidRDefault="00B16256" w:rsidP="00B16256">
            <w:pPr>
              <w:jc w:val="center"/>
              <w:rPr>
                <w:rFonts w:ascii="Garamond" w:eastAsia="Garamond" w:hAnsi="Garamond" w:cs="Garamond"/>
              </w:rPr>
            </w:pPr>
            <w:r w:rsidRPr="006C6859">
              <w:rPr>
                <w:rFonts w:ascii="Garamond" w:eastAsia="Garamond" w:hAnsi="Garamond" w:cs="Garamond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587B3D" w:rsidRDefault="00B16256" w:rsidP="00B16256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Macierz</w:t>
            </w:r>
          </w:p>
          <w:p w:rsidR="00B16256" w:rsidRPr="00F2205E" w:rsidRDefault="00B16256" w:rsidP="00B16256">
            <w:pPr>
              <w:spacing w:after="0"/>
              <w:rPr>
                <w:rFonts w:ascii="Garamond" w:hAnsi="Garamond"/>
                <w:color w:val="FF0000"/>
              </w:rPr>
            </w:pPr>
            <w:r w:rsidRPr="00587B3D">
              <w:rPr>
                <w:rFonts w:ascii="Garamond" w:hAnsi="Garamond"/>
              </w:rPr>
              <w:t>Producent*</w:t>
            </w:r>
          </w:p>
          <w:p w:rsidR="00B16256" w:rsidRDefault="008873F0" w:rsidP="00B16256">
            <w:pPr>
              <w:spacing w:after="0"/>
              <w:rPr>
                <w:rFonts w:ascii="Garamond" w:hAnsi="Garamond"/>
                <w:color w:val="FF0000"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-1153451885"/>
                <w:placeholder>
                  <w:docPart w:val="3D869819F5804314A025848E4F4D7291"/>
                </w:placeholder>
                <w:showingPlcHdr/>
              </w:sdtPr>
              <w:sdtContent>
                <w:r w:rsidR="00B16256" w:rsidRPr="00587B3D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  <w:p w:rsidR="00B16256" w:rsidRPr="00F2205E" w:rsidRDefault="00B16256" w:rsidP="00B16256">
            <w:pPr>
              <w:spacing w:after="0"/>
              <w:rPr>
                <w:rFonts w:ascii="Garamond" w:hAnsi="Garamond"/>
                <w:color w:val="FF0000"/>
              </w:rPr>
            </w:pPr>
            <w:r w:rsidRPr="00587B3D">
              <w:rPr>
                <w:rFonts w:ascii="Garamond" w:hAnsi="Garamond"/>
              </w:rPr>
              <w:t>Model*</w:t>
            </w:r>
          </w:p>
          <w:p w:rsidR="00B16256" w:rsidRPr="00F2205E" w:rsidRDefault="008873F0" w:rsidP="00B16256">
            <w:pPr>
              <w:spacing w:after="0"/>
              <w:rPr>
                <w:rFonts w:ascii="Garamond" w:eastAsia="Garamond" w:hAnsi="Garamond" w:cs="Garamond"/>
                <w:b/>
                <w:bCs/>
                <w:color w:val="FF0000"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1151561719"/>
                <w:placeholder>
                  <w:docPart w:val="142EDA1629FE4B04BA7F04FE0804D7D4"/>
                </w:placeholder>
                <w:showingPlcHdr/>
              </w:sdtPr>
              <w:sdtContent>
                <w:r w:rsidR="00B16256" w:rsidRPr="00587B3D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B16256" w:rsidRDefault="00B16256" w:rsidP="00B16256">
            <w:pPr>
              <w:spacing w:after="0"/>
              <w:jc w:val="center"/>
              <w:rPr>
                <w:rFonts w:ascii="Garamond" w:hAnsi="Garamond"/>
              </w:rPr>
            </w:pPr>
            <w:r w:rsidRPr="00CC608F">
              <w:rPr>
                <w:rFonts w:ascii="Garamond" w:hAnsi="Garamond"/>
                <w:sz w:val="20"/>
                <w:szCs w:val="20"/>
              </w:rPr>
              <w:t>Integracja i rozbudowa systemów informatycznych świadczeniodawcy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587B3D" w:rsidRDefault="00B16256" w:rsidP="00B16256">
            <w:pPr>
              <w:spacing w:after="0"/>
              <w:jc w:val="center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</w:rPr>
              <w:t>1</w:t>
            </w:r>
            <w:r w:rsidRPr="00587B3D">
              <w:rPr>
                <w:rFonts w:ascii="Garamond" w:hAnsi="Garamond"/>
              </w:rPr>
              <w:t xml:space="preserve"> sztuka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B16256" w:rsidRPr="00F2205E" w:rsidTr="00B16256">
        <w:trPr>
          <w:trHeight w:val="528"/>
          <w:jc w:val="center"/>
        </w:trPr>
        <w:tc>
          <w:tcPr>
            <w:tcW w:w="4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16256" w:rsidRDefault="00B16256" w:rsidP="00B16256">
            <w:pPr>
              <w:spacing w:after="0"/>
              <w:jc w:val="right"/>
              <w:rPr>
                <w:rFonts w:ascii="Garamond" w:eastAsia="Garamond" w:hAnsi="Garamond" w:cs="Garamond"/>
                <w:b/>
                <w:bCs/>
              </w:rPr>
            </w:pPr>
            <w:r w:rsidRPr="00912C21">
              <w:rPr>
                <w:rFonts w:ascii="Garamond" w:eastAsia="Garamond" w:hAnsi="Garamond" w:cs="Garamond"/>
              </w:rPr>
              <w:t>Łącznie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3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B16256" w:rsidRPr="00F2205E" w:rsidRDefault="00B16256" w:rsidP="00B16256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</w:tbl>
    <w:p w:rsidR="0078563D" w:rsidRPr="0078563D" w:rsidRDefault="0078563D" w:rsidP="0078563D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  <w:sz w:val="20"/>
        </w:rPr>
      </w:pPr>
      <w:r w:rsidRPr="0078563D">
        <w:rPr>
          <w:rStyle w:val="normaltextrun"/>
          <w:rFonts w:ascii="Garamond" w:hAnsi="Garamond"/>
          <w:b/>
          <w:bCs/>
          <w:sz w:val="20"/>
        </w:rPr>
        <w:t>*należy uzupełnić, pod rygorem odrzucenia oferty, jako niezgodnej z warunkami zamówienia. Wskazane informacje muszą w jednoznaczny sposób identyfikować oferowany sprzęt/oprogramowanie</w:t>
      </w:r>
    </w:p>
    <w:p w:rsidR="00B1322B" w:rsidRDefault="00B1322B">
      <w:pPr>
        <w:spacing w:after="0" w:line="240" w:lineRule="auto"/>
        <w:rPr>
          <w:rFonts w:ascii="Verdana" w:eastAsia="Verdana" w:hAnsi="Verdana" w:cs="Verdana"/>
          <w:b/>
          <w:i/>
          <w:sz w:val="16"/>
          <w:szCs w:val="16"/>
        </w:rPr>
      </w:pPr>
    </w:p>
    <w:p w:rsidR="00B1322B" w:rsidRDefault="00B1322B">
      <w:pPr>
        <w:spacing w:after="0" w:line="240" w:lineRule="auto"/>
        <w:rPr>
          <w:rFonts w:ascii="Verdana" w:eastAsia="Verdana" w:hAnsi="Verdana" w:cs="Verdana"/>
          <w:b/>
          <w:i/>
          <w:sz w:val="16"/>
          <w:szCs w:val="16"/>
        </w:rPr>
      </w:pPr>
    </w:p>
    <w:p w:rsidR="00B1322B" w:rsidRPr="0078563D" w:rsidRDefault="00506D77">
      <w:pPr>
        <w:spacing w:after="0" w:line="360" w:lineRule="auto"/>
        <w:jc w:val="both"/>
        <w:rPr>
          <w:rFonts w:ascii="Garamond" w:hAnsi="Garamond"/>
          <w:color w:val="000000"/>
        </w:rPr>
      </w:pPr>
      <w:r w:rsidRPr="0078563D">
        <w:rPr>
          <w:rFonts w:ascii="Garamond" w:eastAsia="Verdana" w:hAnsi="Garamond" w:cs="Verdana"/>
          <w:b/>
        </w:rPr>
        <w:t xml:space="preserve">OFERUJEMY </w:t>
      </w:r>
      <w:r w:rsidRPr="0078563D">
        <w:rPr>
          <w:rFonts w:ascii="Garamond" w:eastAsia="Verdana" w:hAnsi="Garamond" w:cs="Verdana"/>
        </w:rPr>
        <w:t>przedmiot zamówienia o następujących parametrach technicznych (</w:t>
      </w:r>
      <w:r w:rsidR="0078563D">
        <w:rPr>
          <w:rFonts w:ascii="Garamond" w:hAnsi="Garamond"/>
          <w:color w:val="000000"/>
          <w:sz w:val="20"/>
          <w:szCs w:val="20"/>
        </w:rPr>
        <w:t>w</w:t>
      </w:r>
      <w:r w:rsidRPr="0078563D">
        <w:rPr>
          <w:rFonts w:ascii="Garamond" w:hAnsi="Garamond"/>
          <w:color w:val="000000"/>
          <w:sz w:val="20"/>
          <w:szCs w:val="20"/>
        </w:rPr>
        <w:t>szystkie parametry i wartości podane w zestawieniu muszą dotyczyć oferowanej konfiguracji - zawarte w cenie oferty - i dostępne w oferowanym produkcie w chwili złożenia oferty</w:t>
      </w:r>
      <w:r w:rsidRPr="0078563D">
        <w:rPr>
          <w:rFonts w:ascii="Garamond" w:hAnsi="Garamond"/>
          <w:color w:val="000000"/>
        </w:rPr>
        <w:t>):</w:t>
      </w:r>
    </w:p>
    <w:p w:rsidR="00B1322B" w:rsidRDefault="00B1322B">
      <w:pPr>
        <w:spacing w:after="0" w:line="240" w:lineRule="auto"/>
        <w:rPr>
          <w:rFonts w:ascii="Verdana" w:eastAsia="Verdana" w:hAnsi="Verdana" w:cs="Verdana"/>
          <w:b/>
          <w:i/>
          <w:sz w:val="16"/>
          <w:szCs w:val="16"/>
        </w:rPr>
      </w:pPr>
    </w:p>
    <w:tbl>
      <w:tblPr>
        <w:tblW w:w="155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/>
      </w:tblPr>
      <w:tblGrid>
        <w:gridCol w:w="1129"/>
        <w:gridCol w:w="9923"/>
        <w:gridCol w:w="1560"/>
        <w:gridCol w:w="2976"/>
      </w:tblGrid>
      <w:tr w:rsidR="00B1322B" w:rsidTr="00B16256">
        <w:tc>
          <w:tcPr>
            <w:tcW w:w="1129" w:type="dxa"/>
          </w:tcPr>
          <w:p w:rsidR="00B1322B" w:rsidRPr="0078563D" w:rsidRDefault="00B1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</w:p>
          <w:p w:rsidR="00B1322B" w:rsidRPr="0078563D" w:rsidRDefault="00B1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</w:p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78563D">
              <w:rPr>
                <w:rFonts w:ascii="Garamond" w:eastAsia="Verdana" w:hAnsi="Garamond" w:cs="Verdana"/>
                <w:b/>
                <w:color w:val="000000"/>
              </w:rPr>
              <w:t>Lp.</w:t>
            </w:r>
          </w:p>
        </w:tc>
        <w:tc>
          <w:tcPr>
            <w:tcW w:w="9923" w:type="dxa"/>
          </w:tcPr>
          <w:p w:rsidR="00B1322B" w:rsidRPr="0078563D" w:rsidRDefault="00B1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</w:p>
          <w:p w:rsidR="00B1322B" w:rsidRPr="0078563D" w:rsidRDefault="00506D77" w:rsidP="5C5BA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bCs/>
                <w:color w:val="000000"/>
              </w:rPr>
            </w:pPr>
            <w:proofErr w:type="spellStart"/>
            <w:r w:rsidRPr="0078563D">
              <w:rPr>
                <w:rFonts w:ascii="Garamond" w:eastAsia="Verdana" w:hAnsi="Garamond" w:cs="Verdana"/>
                <w:b/>
                <w:bCs/>
                <w:color w:val="000000" w:themeColor="text1"/>
              </w:rPr>
              <w:t>Opisprzedmiotu</w:t>
            </w:r>
            <w:proofErr w:type="spellEnd"/>
            <w:r w:rsidRPr="0078563D">
              <w:rPr>
                <w:rFonts w:ascii="Garamond" w:eastAsia="Verdana" w:hAnsi="Garamond" w:cs="Verdana"/>
                <w:b/>
                <w:bCs/>
                <w:color w:val="000000" w:themeColor="text1"/>
              </w:rPr>
              <w:t xml:space="preserve"> zamówienia -wymagania minimalne</w:t>
            </w:r>
          </w:p>
        </w:tc>
        <w:tc>
          <w:tcPr>
            <w:tcW w:w="1560" w:type="dxa"/>
          </w:tcPr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78563D">
              <w:rPr>
                <w:rFonts w:ascii="Garamond" w:eastAsia="Verdana" w:hAnsi="Garamond" w:cs="Verdana"/>
                <w:color w:val="000000"/>
              </w:rPr>
              <w:t xml:space="preserve">Potwierdzenie spełnienia wymagań minimalnych </w:t>
            </w:r>
            <w:r w:rsidRPr="0078563D">
              <w:rPr>
                <w:rFonts w:ascii="Garamond" w:eastAsia="Verdana" w:hAnsi="Garamond" w:cs="Verdana"/>
                <w:b/>
                <w:color w:val="000000"/>
              </w:rPr>
              <w:t xml:space="preserve">TAK/NIE* </w:t>
            </w:r>
          </w:p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i/>
                <w:color w:val="000000"/>
              </w:rPr>
            </w:pPr>
            <w:r w:rsidRPr="0078563D">
              <w:rPr>
                <w:rFonts w:ascii="Garamond" w:eastAsia="Verdana" w:hAnsi="Garamond" w:cs="Verdana"/>
                <w:i/>
                <w:color w:val="000000"/>
              </w:rPr>
              <w:t>Wypełnia wykonawca</w:t>
            </w:r>
          </w:p>
        </w:tc>
        <w:tc>
          <w:tcPr>
            <w:tcW w:w="2976" w:type="dxa"/>
          </w:tcPr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color w:val="000000"/>
              </w:rPr>
            </w:pPr>
            <w:r w:rsidRPr="0078563D">
              <w:rPr>
                <w:rFonts w:ascii="Garamond" w:eastAsia="Verdana" w:hAnsi="Garamond" w:cs="Verdana"/>
                <w:color w:val="000000"/>
              </w:rPr>
              <w:t>W przypadku spełnienia jednocześnie wymagań minimalnych oraz przy parametrach urządzenia wyższych niż minimalne należy podać parametry oferowane</w:t>
            </w:r>
          </w:p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i/>
                <w:color w:val="000000"/>
              </w:rPr>
            </w:pPr>
            <w:r w:rsidRPr="0078563D">
              <w:rPr>
                <w:rFonts w:ascii="Garamond" w:eastAsia="Verdana" w:hAnsi="Garamond" w:cs="Verdana"/>
                <w:i/>
                <w:color w:val="000000"/>
              </w:rPr>
              <w:t xml:space="preserve">Wypełnia Wykonawca </w:t>
            </w:r>
          </w:p>
        </w:tc>
      </w:tr>
    </w:tbl>
    <w:tbl>
      <w:tblPr>
        <w:tblStyle w:val="Tabela-Siatka"/>
        <w:tblW w:w="15593" w:type="dxa"/>
        <w:tblInd w:w="-5" w:type="dxa"/>
        <w:tblLayout w:type="fixed"/>
        <w:tblLook w:val="04A0"/>
      </w:tblPr>
      <w:tblGrid>
        <w:gridCol w:w="1418"/>
        <w:gridCol w:w="2145"/>
        <w:gridCol w:w="7494"/>
        <w:gridCol w:w="1559"/>
        <w:gridCol w:w="2977"/>
      </w:tblGrid>
      <w:tr w:rsidR="005A2304" w:rsidRPr="000452FD" w:rsidTr="00B16256">
        <w:trPr>
          <w:trHeight w:val="480"/>
        </w:trPr>
        <w:tc>
          <w:tcPr>
            <w:tcW w:w="11057" w:type="dxa"/>
            <w:gridSpan w:val="3"/>
            <w:shd w:val="clear" w:color="auto" w:fill="auto"/>
            <w:vAlign w:val="center"/>
          </w:tcPr>
          <w:p w:rsidR="005A2304" w:rsidRPr="007C6FF7" w:rsidRDefault="005A2304" w:rsidP="005A2304">
            <w:pPr>
              <w:spacing w:line="276" w:lineRule="auto"/>
              <w:jc w:val="center"/>
              <w:rPr>
                <w:rFonts w:ascii="Garamond" w:hAnsi="Garamond" w:cs="Arial"/>
                <w:b/>
                <w:highlight w:val="lightGray"/>
              </w:rPr>
            </w:pPr>
            <w:r w:rsidRPr="007C6FF7">
              <w:rPr>
                <w:rFonts w:ascii="Garamond" w:hAnsi="Garamond"/>
                <w:b/>
                <w:kern w:val="3"/>
                <w:lang w:eastAsia="zh-CN" w:bidi="hi-IN"/>
              </w:rPr>
              <w:t>Wymagania ogólne</w:t>
            </w:r>
          </w:p>
        </w:tc>
        <w:tc>
          <w:tcPr>
            <w:tcW w:w="1559" w:type="dxa"/>
            <w:shd w:val="clear" w:color="auto" w:fill="auto"/>
          </w:tcPr>
          <w:p w:rsidR="005A2304" w:rsidRPr="00DB2A93" w:rsidRDefault="005A2304" w:rsidP="003A451B">
            <w:pPr>
              <w:spacing w:line="276" w:lineRule="auto"/>
              <w:jc w:val="center"/>
              <w:rPr>
                <w:rFonts w:ascii="Garamond" w:hAnsi="Garamond" w:cs="Arial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977" w:type="dxa"/>
            <w:shd w:val="clear" w:color="auto" w:fill="auto"/>
          </w:tcPr>
          <w:p w:rsidR="005A2304" w:rsidRPr="00DB2A93" w:rsidRDefault="005A2304" w:rsidP="003A451B">
            <w:pPr>
              <w:spacing w:line="276" w:lineRule="auto"/>
              <w:jc w:val="center"/>
              <w:rPr>
                <w:rFonts w:ascii="Garamond" w:hAnsi="Garamond" w:cs="Arial"/>
                <w:b/>
                <w:sz w:val="24"/>
                <w:szCs w:val="24"/>
                <w:highlight w:val="lightGray"/>
              </w:rPr>
            </w:pPr>
          </w:p>
        </w:tc>
      </w:tr>
      <w:tr w:rsidR="005A2304" w:rsidRPr="00DA4D53" w:rsidTr="00B16256">
        <w:tc>
          <w:tcPr>
            <w:tcW w:w="1418" w:type="dxa"/>
            <w:vAlign w:val="center"/>
          </w:tcPr>
          <w:p w:rsidR="005A2304" w:rsidRPr="00DA4D53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rPr>
                <w:rFonts w:ascii="Garamond" w:eastAsia="Times New Roman" w:hAnsi="Garamond" w:cs="Arial"/>
                <w:color w:val="000000"/>
              </w:rPr>
            </w:pP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Upgrade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posiadanego przez Zamawiającego systemu radiologicznego PACS/RIS do wersji VNA/RIS, wraz z kompleksowym przeniesieniem danych oraz podłączeniem urządzeń medycznych do VNA, będących podłączonymi do systemu PACS. </w:t>
            </w:r>
          </w:p>
          <w:p w:rsidR="005A2304" w:rsidRPr="007C6FF7" w:rsidRDefault="005A2304" w:rsidP="003A451B">
            <w:pPr>
              <w:tabs>
                <w:tab w:val="left" w:pos="5760"/>
              </w:tabs>
              <w:suppressAutoHyphens/>
              <w:autoSpaceDN w:val="0"/>
              <w:spacing w:before="60" w:after="60"/>
              <w:ind w:right="6"/>
              <w:jc w:val="both"/>
              <w:textAlignment w:val="baseline"/>
              <w:rPr>
                <w:rFonts w:ascii="Garamond" w:hAnsi="Garamond"/>
                <w:bCs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System PACS/RIS/VNA/integracja z PUI/opisywanie badań jednego producenta</w:t>
            </w:r>
          </w:p>
        </w:tc>
        <w:tc>
          <w:tcPr>
            <w:tcW w:w="1559" w:type="dxa"/>
          </w:tcPr>
          <w:p w:rsidR="005A2304" w:rsidRPr="00DA4D53" w:rsidRDefault="005A2304" w:rsidP="003A451B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DA4D53" w:rsidRDefault="005A2304" w:rsidP="003A451B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DA4D53" w:rsidTr="00B16256">
        <w:tc>
          <w:tcPr>
            <w:tcW w:w="1418" w:type="dxa"/>
            <w:vAlign w:val="center"/>
          </w:tcPr>
          <w:p w:rsidR="005A2304" w:rsidRPr="00DA4D53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Zamawiający wymaga, aby system zapewniał mechanizmy autoryzacji oraz skuteczne zabezpieczenia przed </w:t>
            </w:r>
            <w:r w:rsidRPr="007C6FF7">
              <w:rPr>
                <w:rFonts w:ascii="Garamond" w:eastAsia="Times New Roman" w:hAnsi="Garamond" w:cs="Arial"/>
                <w:color w:val="000000"/>
              </w:rPr>
              <w:lastRenderedPageBreak/>
              <w:t xml:space="preserve">nieautoryzowanym dostępem zarówno na poziomie aplikacji klienckiej, jak i serwera bazy danych. System powinien również zapewniać pełną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rozliczalność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działań użytkowników poprzez rejestrowanie i ewidencjonowanie wszelkich operacji – w tym prób dostępu – wykonywanych zarówno z poziomu aplikacji klienckiej, jak i z wykorzystaniem narzędzi dostarczanych wraz z serwerem bazy danych (np. logi systemowe, dzienniki zdarzeń).</w:t>
            </w:r>
          </w:p>
        </w:tc>
        <w:tc>
          <w:tcPr>
            <w:tcW w:w="1559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DA4D53" w:rsidTr="00B16256">
        <w:tc>
          <w:tcPr>
            <w:tcW w:w="1418" w:type="dxa"/>
            <w:vAlign w:val="center"/>
          </w:tcPr>
          <w:p w:rsidR="005A2304" w:rsidRPr="00DA4D53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Całość komunikacji pomiędzy serwerami a stacjami roboczymi ma być w pełni szyfrowana co najmniej protokołem TLS</w:t>
            </w:r>
          </w:p>
        </w:tc>
        <w:tc>
          <w:tcPr>
            <w:tcW w:w="1559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DA4D53" w:rsidTr="00B16256">
        <w:trPr>
          <w:trHeight w:val="583"/>
        </w:trPr>
        <w:tc>
          <w:tcPr>
            <w:tcW w:w="1418" w:type="dxa"/>
            <w:vAlign w:val="center"/>
          </w:tcPr>
          <w:p w:rsidR="005A2304" w:rsidRPr="00DA4D53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System VNA/RIS musi być w pełni zintegrowany z systemem HIS na poziomie HL7, w sposób umożliwiający rejestrację pacjentów po stronie szpitala jak i po stronie systemu RIS</w:t>
            </w:r>
          </w:p>
        </w:tc>
        <w:tc>
          <w:tcPr>
            <w:tcW w:w="1559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DA4D53" w:rsidTr="00B16256">
        <w:trPr>
          <w:trHeight w:val="691"/>
        </w:trPr>
        <w:tc>
          <w:tcPr>
            <w:tcW w:w="1418" w:type="dxa"/>
            <w:vAlign w:val="center"/>
          </w:tcPr>
          <w:p w:rsidR="005A2304" w:rsidRPr="00DA4D53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Zaoferowane rozwiązanie jest w pełni separowane od systemu operacyjnego i całość rozwiązania jest skonteneryzowana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docker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/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kubernetes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– celem zapewnienia wysokiego poziomu bezpieczeństwa</w:t>
            </w:r>
          </w:p>
        </w:tc>
        <w:tc>
          <w:tcPr>
            <w:tcW w:w="1559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DA4D53" w:rsidTr="00B16256">
        <w:trPr>
          <w:trHeight w:val="691"/>
        </w:trPr>
        <w:tc>
          <w:tcPr>
            <w:tcW w:w="1418" w:type="dxa"/>
            <w:vAlign w:val="center"/>
          </w:tcPr>
          <w:p w:rsidR="005A2304" w:rsidRPr="00DA4D53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Zaoferowane rozwiązanie może być samodzielnie zainstalowane przez zespół informatyczny zamawiającego w oparciu o dostarczoną instrukcję</w:t>
            </w:r>
          </w:p>
        </w:tc>
        <w:tc>
          <w:tcPr>
            <w:tcW w:w="1559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DA4D53" w:rsidTr="00B16256">
        <w:trPr>
          <w:trHeight w:val="425"/>
        </w:trPr>
        <w:tc>
          <w:tcPr>
            <w:tcW w:w="1418" w:type="dxa"/>
            <w:vAlign w:val="center"/>
          </w:tcPr>
          <w:p w:rsidR="005A2304" w:rsidRPr="00DA4D53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Zespół informatyczny zamawiającego może samodzielnie aktualizować system</w:t>
            </w:r>
          </w:p>
        </w:tc>
        <w:tc>
          <w:tcPr>
            <w:tcW w:w="1559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DA4D53" w:rsidTr="00B16256">
        <w:trPr>
          <w:trHeight w:val="691"/>
        </w:trPr>
        <w:tc>
          <w:tcPr>
            <w:tcW w:w="1418" w:type="dxa"/>
            <w:vAlign w:val="center"/>
          </w:tcPr>
          <w:p w:rsidR="005A2304" w:rsidRPr="00DA4D53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Rozwiązanie dostarczone jest w trybie pełnego zabezpieczenia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active-active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, oznacza to że rozwiązanie działa przemiennie na obu serwerach a w przypadku awarii możliwe jest przełączenie się na zapasową infrastrukturę w chmurze w czasie nie dłuższym niż 15 minut</w:t>
            </w:r>
          </w:p>
        </w:tc>
        <w:tc>
          <w:tcPr>
            <w:tcW w:w="1559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DA4D53" w:rsidTr="00B16256">
        <w:trPr>
          <w:trHeight w:val="691"/>
        </w:trPr>
        <w:tc>
          <w:tcPr>
            <w:tcW w:w="1418" w:type="dxa"/>
            <w:vAlign w:val="center"/>
          </w:tcPr>
          <w:p w:rsidR="005A2304" w:rsidRPr="00DA4D53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Rozwiązanie dostarcza pełną redundancję bazy danych, dodatkowo raz dziennie wykonywana ma być przyrostowa kopia danych</w:t>
            </w:r>
          </w:p>
        </w:tc>
        <w:tc>
          <w:tcPr>
            <w:tcW w:w="1559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DA4D53" w:rsidTr="00B16256">
        <w:trPr>
          <w:trHeight w:val="691"/>
        </w:trPr>
        <w:tc>
          <w:tcPr>
            <w:tcW w:w="1418" w:type="dxa"/>
            <w:vAlign w:val="center"/>
          </w:tcPr>
          <w:p w:rsidR="005A2304" w:rsidRPr="00DA4D53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Rozwiązanie dostarcza pełną redundancję plików obrazowych w trybie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antymalware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, oznacza to że kopia zlokalizowana na drugim serwerze jest chroniona przed zaszyfrowaniem w przypadku zaszyfrowania kopii na pierwszym serwerze</w:t>
            </w:r>
          </w:p>
        </w:tc>
        <w:tc>
          <w:tcPr>
            <w:tcW w:w="1559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DA4D53" w:rsidTr="00B16256">
        <w:trPr>
          <w:trHeight w:val="374"/>
        </w:trPr>
        <w:tc>
          <w:tcPr>
            <w:tcW w:w="1418" w:type="dxa"/>
            <w:vAlign w:val="center"/>
          </w:tcPr>
          <w:p w:rsidR="005A2304" w:rsidRPr="00DA4D53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jest certyfikowanym oprogramowaniem klasy „2b”</w:t>
            </w:r>
          </w:p>
        </w:tc>
        <w:tc>
          <w:tcPr>
            <w:tcW w:w="1559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DA4D5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9C3D54" w:rsidTr="00B16256">
        <w:trPr>
          <w:trHeight w:val="443"/>
        </w:trPr>
        <w:tc>
          <w:tcPr>
            <w:tcW w:w="11057" w:type="dxa"/>
            <w:gridSpan w:val="3"/>
            <w:shd w:val="clear" w:color="auto" w:fill="auto"/>
            <w:vAlign w:val="center"/>
          </w:tcPr>
          <w:p w:rsidR="005A2304" w:rsidRPr="007C6FF7" w:rsidRDefault="005A2304" w:rsidP="003A451B">
            <w:pPr>
              <w:spacing w:line="276" w:lineRule="auto"/>
              <w:jc w:val="center"/>
              <w:rPr>
                <w:rFonts w:ascii="Garamond" w:hAnsi="Garamond" w:cs="Arial"/>
                <w:b/>
                <w:highlight w:val="lightGray"/>
              </w:rPr>
            </w:pPr>
            <w:r w:rsidRPr="007C6FF7">
              <w:rPr>
                <w:rFonts w:ascii="Garamond" w:hAnsi="Garamond"/>
                <w:b/>
                <w:kern w:val="3"/>
                <w:lang w:eastAsia="zh-CN" w:bidi="hi-IN"/>
              </w:rPr>
              <w:t>RIS – moduł systemu VNA</w:t>
            </w:r>
          </w:p>
        </w:tc>
        <w:tc>
          <w:tcPr>
            <w:tcW w:w="1559" w:type="dxa"/>
            <w:shd w:val="clear" w:color="auto" w:fill="auto"/>
          </w:tcPr>
          <w:p w:rsidR="005A2304" w:rsidRDefault="005A2304" w:rsidP="003A451B">
            <w:pPr>
              <w:spacing w:line="276" w:lineRule="auto"/>
              <w:jc w:val="center"/>
              <w:rPr>
                <w:rFonts w:ascii="Garamond" w:hAnsi="Garamond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shd w:val="clear" w:color="auto" w:fill="auto"/>
          </w:tcPr>
          <w:p w:rsidR="005A2304" w:rsidRDefault="005A2304" w:rsidP="003A451B">
            <w:pPr>
              <w:spacing w:line="276" w:lineRule="auto"/>
              <w:jc w:val="center"/>
              <w:rPr>
                <w:rFonts w:ascii="Garamond" w:hAnsi="Garamond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2304" w:rsidRPr="00C51164" w:rsidTr="00B16256">
        <w:tc>
          <w:tcPr>
            <w:tcW w:w="1418" w:type="dxa"/>
            <w:vAlign w:val="center"/>
          </w:tcPr>
          <w:p w:rsidR="005A2304" w:rsidRPr="002859DF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Zaproponowane oprogramowanie działa w przeglądarce WEB Chrome, Safari, Edge,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Firefox</w:t>
            </w:r>
            <w:proofErr w:type="spellEnd"/>
          </w:p>
        </w:tc>
        <w:tc>
          <w:tcPr>
            <w:tcW w:w="1559" w:type="dxa"/>
          </w:tcPr>
          <w:p w:rsidR="005A2304" w:rsidRPr="00C51164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51164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51164" w:rsidTr="00B16256">
        <w:tc>
          <w:tcPr>
            <w:tcW w:w="1418" w:type="dxa"/>
            <w:vAlign w:val="center"/>
          </w:tcPr>
          <w:p w:rsidR="005A2304" w:rsidRPr="002859DF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działa w języku Polskim</w:t>
            </w:r>
          </w:p>
        </w:tc>
        <w:tc>
          <w:tcPr>
            <w:tcW w:w="1559" w:type="dxa"/>
          </w:tcPr>
          <w:p w:rsidR="005A2304" w:rsidRPr="00C51164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51164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51164" w:rsidTr="00B16256">
        <w:tc>
          <w:tcPr>
            <w:tcW w:w="1418" w:type="dxa"/>
            <w:vAlign w:val="center"/>
          </w:tcPr>
          <w:p w:rsidR="005A2304" w:rsidRPr="002859DF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hAnsi="Garamond"/>
                <w:bCs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posiada moduły Rejestracja, Terminarz, Opisywania badań, Technika, Raportów, Zarządzania pacjentami, Zarządzania badaniami</w:t>
            </w:r>
          </w:p>
        </w:tc>
        <w:tc>
          <w:tcPr>
            <w:tcW w:w="1559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51164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hAnsi="Garamond"/>
                <w:bCs/>
                <w:highlight w:val="yellow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pozwala na obsługę wielu jednostek organizacyjnych i przypisywanie użytkownika do wybranej jednostki organizacyjnej</w:t>
            </w:r>
          </w:p>
        </w:tc>
        <w:tc>
          <w:tcPr>
            <w:tcW w:w="1559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51164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</w:tcPr>
          <w:p w:rsidR="005A2304" w:rsidRPr="007C6FF7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hAnsi="Garamond"/>
                <w:bCs/>
                <w:highlight w:val="yellow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pozwala na utworzenie wielu gabinetów dla każdej jednostki organizacyjnej</w:t>
            </w:r>
          </w:p>
        </w:tc>
        <w:tc>
          <w:tcPr>
            <w:tcW w:w="1559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51164" w:rsidTr="00B16256">
        <w:tc>
          <w:tcPr>
            <w:tcW w:w="1418" w:type="dxa"/>
            <w:vMerge w:val="restart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hAnsi="Garamond"/>
                <w:bCs/>
                <w:highlight w:val="yellow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moduł Rejestracji pozwala na:</w:t>
            </w:r>
          </w:p>
        </w:tc>
        <w:tc>
          <w:tcPr>
            <w:tcW w:w="1559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/>
                <w:bCs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wprowadzenie podstawowych danych pacjenta imię, nazwisko, data urodzenia, pesel, paszport, paszport, nr dowodu tożsamości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/>
                <w:bCs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możliwość rejestracji w imieniu opiekuna lub rodzica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/>
                <w:bCs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wprowadzenie nr telefonu pacjenta, emaila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/>
                <w:bCs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wprowadzenie adresu pacjenta w oparciu o słownik ogólnokrajowy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/>
                <w:bCs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wprowadzenie nr karty diagnostycznej lub kartoteki głównej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/>
                <w:bCs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automatyczna weryfikacja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AP-Kolce</w:t>
            </w:r>
            <w:proofErr w:type="spellEnd"/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/>
                <w:bCs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wprowadzenie daty skierowania, daty dostarczenia skierowania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/>
                <w:bCs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wprowadzenie zlecenia na badanie wewnętrznego lub zewnętrznego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/>
                <w:bCs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oznaczenie badania jako CITO, DILO, VIP czy badanie kliniczne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/>
                <w:bCs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wprowadzenie płatnika za badanie z podziałem (płatne pacjent, płatne ubezpieczyciel, płatne NFZ,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niedopłątne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/>
                <w:bCs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wprowadzenie nazwy wykonywanego badania lub listy badań ze wskazaniem badania głównego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/>
                <w:bCs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ustawienie czy badanie powinno posiadać opis czy nie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wprowadzenie ICD9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wprowadzenie danych dodatkowych waga, wzrost, kreatynina,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gfr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, glukoza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wprowadzenie informacji o ciałach metalowych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C51164" w:rsidTr="00B16256">
        <w:tc>
          <w:tcPr>
            <w:tcW w:w="1418" w:type="dxa"/>
            <w:vMerge w:val="restart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moduł Terminarz pozwala na:</w:t>
            </w:r>
          </w:p>
        </w:tc>
        <w:tc>
          <w:tcPr>
            <w:tcW w:w="1559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rejestrację pacjenta do wielu jednostek organizacyjnych lub gabinetów jednocześnie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wyszukiwanie pierwszego wolnego terminu na podstawie rodzaju badania, system automatycznie podpowie trzy najbliższe terminy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wyświetlenie terminarza dla wskazanych jednostek organizacyjnych lub gabinetów z podziałem na sloty czasowe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rejestrację pacjenta na wybranych slot czasowy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rejestrację pacjenta z wykorzystaniem e-skierowania i pinu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przenoszenie pacjenta na inny dowolnie wybrany dzień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potwierdzenie terminu przyjęcia pacjenta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edycję terminu badania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usunięcie rezerwacji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podgląd historii rezerwacji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wsparcie modułu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callcenter</w:t>
            </w:r>
            <w:proofErr w:type="spellEnd"/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dodawanie notatek dla kolejnej zmiany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C51164" w:rsidTr="00B16256">
        <w:tc>
          <w:tcPr>
            <w:tcW w:w="1418" w:type="dxa"/>
            <w:vMerge w:val="restart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moduł Technika pozwala na:</w:t>
            </w:r>
          </w:p>
        </w:tc>
        <w:tc>
          <w:tcPr>
            <w:tcW w:w="1559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podejrzenie poprzednio wykonanych badań w ramach dystrybucji WEB, celem przygotowania się do badania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wprowadzenie detali dotyczących wykonywanej procedury (osoba wykonująca badanie, pielęgniarka, informację o wkłuciu, znieczuleniu, badania dyżurowe)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3A451B">
            <w:pPr>
              <w:pStyle w:val="Akapitzlist"/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wprowadzenie danych technicznych badania (liczba faz, projekcji, wykonany protokół , DLP, DAP,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ctdi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, czy dawka promieniowania), informacje o kontraście i kratki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przeciwrozproszeniowe</w:t>
            </w:r>
            <w:proofErr w:type="spellEnd"/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dodanie dodatkowej wykonanej procedury w ramach badania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wywołanie skanowania dodatkowych dokumentów do badania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wskazanie osoby autoryzującej badanie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wprowadzenie uwag do lekarza opisującego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C51164" w:rsidTr="00B16256">
        <w:tc>
          <w:tcPr>
            <w:tcW w:w="1418" w:type="dxa"/>
            <w:vMerge w:val="restart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moduł Opisywania badań pozwala na:</w:t>
            </w:r>
          </w:p>
        </w:tc>
        <w:tc>
          <w:tcPr>
            <w:tcW w:w="1559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wyświetlenie pełnej listy badań do opisania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swobodnej konfiguracji kolumn zawartych w badaniu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udostępnienie badania do opisania dowolnej osobie w placówce lub poza nią, na podstawie adresu e-mail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na liście roboczej mogą się znaleźć badania udostępnione z innych placówek celem konsultacji lub opisania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na liście roboczej prezentowane są wyniki analiz AI pozwalające przypisać badanie do jednej z czterech kategorii (bez patologii, podejrzenie patologii, patologię zagrażające życiu, patologie) pod warunkiem że elementem systemu są moduły AI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na liście roboczej prezentowane są informacje o wielkości zmian patologii, ocena anatomii pacjenta i ocena symetrii organów pod warunkiem że elementem systemu są moduły AI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lista robocza może być zasilana na podstawie zleceń z systemu RIS, danych z systemu HIS, danych z dowolnego systemu PACS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możliwe jest podłączenie dowolnego systemu PACS i automatyczne budowanie zleceń badań do opisu na podstawie danych z systemu PACS (system śledzi nadążnie podłączony PACS i tworzy nowe zlecenia opisu w miarę pojawiania się nowych badań w systemie)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możliwe jest opisywanie badań z domu w formie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teleradiologii</w:t>
            </w:r>
            <w:proofErr w:type="spellEnd"/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oprogramowanie umożliwia pobranie oprogramowania do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teleradiologii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i automatyczny transfer badań ze szpitala na stację domową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oprogramowanie do obsługi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teleradiologii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informuje o nowej wersji i umożliwia aktualizację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oprogramowanie w trybie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teleradiologii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pozwala na wykorzystywanie serwera do przetwarzania obrazów zainstalowanego w szpitalu </w:t>
            </w:r>
            <w:r w:rsidR="004D58E8"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ładując</w:t>
            </w: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badania w czasie poniżej 10 sekund nawet dla badań 400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sliców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w trybie MPR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oprogramowanie w trybie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teleradiologia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z wykorzystaniem serwera do przetwarzania obrazów nie przechowuje obrazów DICOM po stronie klienta, tak że w przypadku włamania nie ma możliwości skradzenia w/w danych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C51164" w:rsidTr="00B16256">
        <w:tc>
          <w:tcPr>
            <w:tcW w:w="1418" w:type="dxa"/>
            <w:vMerge w:val="restart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moduł Zarządzania pacjentem pozwala na:</w:t>
            </w:r>
          </w:p>
        </w:tc>
        <w:tc>
          <w:tcPr>
            <w:tcW w:w="1559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8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wyświetlenie wszystkich pacjentów znajdujących się w systemie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8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modyfikację danych pacjenta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8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łączenie pacjentów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8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przejście do listy badań pacjenta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C51164" w:rsidTr="00B16256">
        <w:tc>
          <w:tcPr>
            <w:tcW w:w="1418" w:type="dxa"/>
            <w:vMerge w:val="restart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moduł Zarządzania badaniami pozwala na:</w:t>
            </w:r>
          </w:p>
        </w:tc>
        <w:tc>
          <w:tcPr>
            <w:tcW w:w="1559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wyświetlenie wszystkich badań znajdujących się w systemie zgodnie z poziomem uprawnień w ramach do jednostki organizacyjnej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wydawanie wyników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wyświetlanie szczegółów badania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edycja badania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dodania nowego badania do obecnie wykonanego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dołożenie dowolnego zeskanowanego pliku do badania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anulowanie badania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oznaczenia badania jako wykonane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wydrukowanie informacji o badaniu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C51164" w:rsidTr="00B16256">
        <w:tc>
          <w:tcPr>
            <w:tcW w:w="1418" w:type="dxa"/>
            <w:vMerge w:val="restart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moduł Raportów pozwala na:</w:t>
            </w:r>
          </w:p>
        </w:tc>
        <w:tc>
          <w:tcPr>
            <w:tcW w:w="1559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51164" w:rsidRDefault="005A2304" w:rsidP="003A451B">
            <w:pPr>
              <w:suppressAutoHyphens/>
              <w:autoSpaceDN w:val="0"/>
              <w:spacing w:after="5"/>
              <w:ind w:right="5"/>
              <w:jc w:val="both"/>
              <w:textAlignment w:val="baseline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0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dostęp do ponad 100 raportów dotyczących systemów RIS/PACS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0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wyświetlenie dowolnego raportu zgodnie z uprawnieniami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0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zaplanowanie terminu dostawy wybranych raportów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0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tworzenie nowych własnych raportów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0"/>
              </w:numPr>
              <w:suppressAutoHyphens/>
              <w:autoSpaceDN w:val="0"/>
              <w:spacing w:after="5" w:line="240" w:lineRule="auto"/>
              <w:ind w:left="459" w:right="5"/>
              <w:jc w:val="both"/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podłączenie się centralnego repozytorium raportów umożliwiającego dzielenie raportów z innymi pracowniami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uppressAutoHyphens/>
              <w:autoSpaceDN w:val="0"/>
              <w:spacing w:after="5"/>
              <w:ind w:left="99" w:right="5"/>
              <w:jc w:val="both"/>
              <w:textAlignment w:val="baseline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9C3D54" w:rsidTr="00B16256">
        <w:trPr>
          <w:trHeight w:val="374"/>
        </w:trPr>
        <w:tc>
          <w:tcPr>
            <w:tcW w:w="11057" w:type="dxa"/>
            <w:gridSpan w:val="3"/>
            <w:shd w:val="clear" w:color="auto" w:fill="auto"/>
            <w:vAlign w:val="center"/>
          </w:tcPr>
          <w:p w:rsidR="005A2304" w:rsidRPr="007C6FF7" w:rsidRDefault="005A2304" w:rsidP="003A451B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r w:rsidRPr="007C6FF7">
              <w:rPr>
                <w:rFonts w:ascii="Garamond" w:hAnsi="Garamond" w:cs="Arial"/>
                <w:b/>
              </w:rPr>
              <w:t>VNA / PACS</w:t>
            </w:r>
          </w:p>
        </w:tc>
        <w:tc>
          <w:tcPr>
            <w:tcW w:w="1559" w:type="dxa"/>
            <w:shd w:val="clear" w:color="auto" w:fill="auto"/>
          </w:tcPr>
          <w:p w:rsidR="005A2304" w:rsidRDefault="005A2304" w:rsidP="003A451B">
            <w:pPr>
              <w:spacing w:line="276" w:lineRule="auto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2304" w:rsidRDefault="005A2304" w:rsidP="003A451B">
            <w:pPr>
              <w:spacing w:line="276" w:lineRule="auto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Align w:val="center"/>
          </w:tcPr>
          <w:p w:rsidR="005A2304" w:rsidRPr="002859DF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Zaproponowane oprogramowanie zapewnia archiwizację wyników obrazowych w jakości diagnostycznej zgodnej ze standardem DICOM, w archiwum dostępnym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on-line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. Archiwum to powinno umożliwiać elastyczne zwiększanie dostępnej pojemności.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Align w:val="center"/>
          </w:tcPr>
          <w:p w:rsidR="005A2304" w:rsidRPr="002859DF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Zamawiający wymaga, aby system zapewniał archiwizację wszystkich danych otrzymywanych z urządzeń diagnostycznych w formacie DICOM z zastosowaniem bezstratnej kompresji, gwarantującej zachowanie pełnej integralności i jakości przekazywanych informacji. Archiwizacja powinna być realizowana zarówno w archiwum działającym w trybie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on-line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, jak i w dedykowanej kopii zapasowe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 w:val="restart"/>
            <w:vAlign w:val="center"/>
          </w:tcPr>
          <w:p w:rsidR="005A2304" w:rsidRPr="00C111FB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posiada funkcjonalność obsługi listy roboczej (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ModalityWorkList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) zgodnej ze standardem DICOM, umożliwiającą: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Pr="002859DF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automatyczne udostępnianie danych pacjenta oraz informacji o zleconym badaniu diagnostycznym do urządzeń obrazujących (modalności) za pośrednictwem mechanizmu DICOM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ModalityWorkList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,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Pr="002859DF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konfigurowanie list roboczych indywidualnie dla poszczególnych aparatów diagnostycznych, z możliwością ograniczania zakresu prezentowanych badań na podstawie co najmniej następujących kryteriów: data zlecenia, oddział kierujący na badanie, pracownia diagnostyczna, nazwa aparatu (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AETitle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).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Align w:val="center"/>
          </w:tcPr>
          <w:p w:rsidR="005A2304" w:rsidRPr="002859DF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Dane obrazowe składowane są na szybkich macierzach ONLINE (SSD) a następnie po określonym czasie lub po zajęcia określonej objętości na wolniejsze macierze NEARLINE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Align w:val="center"/>
          </w:tcPr>
          <w:p w:rsidR="005A2304" w:rsidRPr="002859DF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Dane obrazowe mogą być składowane z wykorzystaniem protokołu S3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Align w:val="center"/>
          </w:tcPr>
          <w:p w:rsidR="005A2304" w:rsidRPr="002859DF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System musi zapewniać archiwizację wszystkich danych obrazowych otrzymywanych z urządzeń diagnostycznych w formacie DICOM, z zastosowaniem bezstratnej kompresji (np. JPEG2000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Lossless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), bez utraty przekazywanych informacji.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Align w:val="center"/>
          </w:tcPr>
          <w:p w:rsidR="005A2304" w:rsidRPr="001760A8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Archiwizacja powinna być realizowana zarówno w archiwum działającym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on-line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, jak i w kopii zapasowej.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System musi umożliwiać określenie rodzaju kompresji stosowanej dla obrazów z danej modalności – w tym opcję: (bez kompresji, kompresja bezstratna JPEG2000)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 w:val="restart"/>
            <w:vAlign w:val="center"/>
          </w:tcPr>
          <w:p w:rsidR="005A2304" w:rsidRPr="00AB7176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System umożliwiał archiwizację i wyświetlanie danych przesyłanych w oparciu o standard DICOM 3.0 lub równoważny, minimum klasy SOP (SCU):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CR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Image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Digital X-ray Image Storage (presentation, processing) 1.2.840.10008.5.1.4.1.1.1.1, 1.2.840.10008.5.1.4.1.1.1.1.1,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Mammography Image Storage (presentation, processing) 1.2.840.10008.5.1.4.1.1.1.2, 1.2.840.10008.5.1.4.1.1.1.2.1,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Intra-oral X-ray Image Storage (presentation, processing) 1.2.840.10008.5.1.4.1.1.1.3, 1.2.840.10008.5.1.4.1.1.1.3.1,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CT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Image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1.2.840.10008.5.1.4.1.1.2,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Enhanced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CT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Image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1.2.840.10008.5.1.4.1.1.2.1,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Standard US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Multiframe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 Image Storage (retired) 1.2.840.10008.5.1.4.1.1.3,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Standard US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Multiframe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 Image Storage 1.2.840.10008.5.1.4.1.1.3.1,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MR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Image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1.2.840.10008.5.1.4.1.1.4,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Enhanced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MR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Image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1.2.840.10008.5.1.4.1.1.4.1,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US Image Storage (retired) 1.2.840.10008.5.1.4.1.1.6,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US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Image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1.2.840.10008.5.1.4.1.1.6.1,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Secondary Capture Image Storage 1.2.840.10008.5.1.4.1.1.7,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Multi-frame Single Bit Secondary Capture Image Storage 1.2.840.10008.5.1.4.1.1.7.1,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Multi-frame Grayscale Byte Secondary Capture Image Storage 1.2.840.10008.5.1.4.1.1.7.2,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Multi-frame Grayscale Word Secondary Capture Image Storage 1.2.840.10008.5.1.4.1.1.7.3,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Multi-frame True Color Secondary Capture Image Storage 1.2.840.10008.5.1.4.1.1.7.4,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Overlay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1.2.840.10008.5.1.4.1.1.8,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Modality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LUT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1.2.840.10008.5.1.4.1.1.10,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VOI LUT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1.2.840.10008.5.1.4.1.1.11,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Grayscale Softcopy Presentation State Storage 1.2.840.10008.5.1.4.1.1.11.1,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Standard X-ray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Angio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 Image Storage 1.2.840.10008.5.1.4.1.1.12.1,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X-ray Radio Fluoroscopy Image Storage 1.2.840.10008.5.1.4.1.1.12.2,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NM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Image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1.2.840.10008.5.1.4.1.1.20,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Raw Data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1.2.840.10008.5.1.4.1.1.66,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Spatial</w:t>
            </w:r>
            <w:proofErr w:type="spellEnd"/>
            <w:r w:rsidR="004D58E8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Registration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1.2.840.10008.5.1.4.1.1.66.1,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Spatial</w:t>
            </w:r>
            <w:proofErr w:type="spellEnd"/>
            <w:r w:rsidR="004D58E8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Fiducials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1.2.840.10008.5.1.4.1.1.66.2,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VL Image Storage (retired) 1.2.840.10008.5.1.4.1.1.77.1,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VL Multi-frame Image Storage 1.2.840.10008.5.1.4.1.1.77.2,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VL Endoscopic Image Storage 1.2.840.10008.5.1.4.1.1.77.1.1,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Video Endoscopic Image Storage 1.2.840.10008.5.1.4.1.1.77.1.1.1,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VL Microscopic Image Storage 1.2.840.10008.5.1.4.1.1.77.1.2,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Video Microscopic Image Storage 1.2.840.10008.5.1.4.1.1.77.1.2.1,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VL Slide Microscopic Storage 1.2.840.10008.5.1.4.1.1.77.1.3,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VL Photographic Image Storage 1.2.840.10008.5.1.4.1.1.77.1.4,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Video Photographic Image Storage 1.2.840.10008.5.1.4.1.1.77.1.4.1,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Ophthalmic Photographic 8 Bit Image Storage 1.2.840.10008.5.1.4.1.1.77.1.5.1,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Ophthalmic Photographic 16 Bit Image Storage 1.2.840.10008.5.1.4.1.1.77.1.5.2,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Structured Reporting Storage (Basic Text, Enhanced SR, Comprehensive) 1.2.840.10008.5.1.4.1.1.88.11, 1.2.840.10008.5.1.4.1.1.88.22, 1.2.840.10008.5.1.4.1.1.88.33,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5A2304" w:rsidRPr="00AB7176" w:rsidRDefault="005A2304" w:rsidP="003A451B">
            <w:pPr>
              <w:spacing w:line="276" w:lineRule="auto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Mammography</w:t>
            </w: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CAD SR 1.2.840.10008.5.1.4.1.1.88.50,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Key Object Selection Document Storage 1.2.840.10008.5.1.4.1.1.88.59, Chest CAD SR 1.2.840.10008.5.1.4.1.1.88.65,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</w:t>
            </w: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PET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Image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1.2.840.10008.5.1.4.1.1.128,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</w:t>
            </w: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PET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Curve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1.2.840.10008.5.1.4.1.1.129,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</w:t>
            </w: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RT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Image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1.2.840.10008.5.1.4.1.1.481.1,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</w:t>
            </w: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RT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Dose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1.2.840.10008.5.1.4.1.1.481.2,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RT Structure Set Storage 1.2.840.10008.5.1.4.1.1.481.3,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Standard RT Plan Storage 1.2.840.10008.5.1.4.1.1.481.5, Breast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Tomosynthesis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 Image Storage 1.2.840.10008.5.1.4.1.1.13.1.3, Encapsulated PDF Storage 1.2.840.10008.5.1.4.1.1.104.1,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Waveform 12 Lead ECG Storage 1.2.840.10008.5.1.4.1.1.9.1.1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 w:val="restart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System umożliwiał archiwizację i wyświetlanie danych przesyłanych w oparciu o standard DICOM 3.0 lub równoważny, min. klasy SOP (SCP):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Multi-frame Grayscale Byte Secondary Capture Image Storage 1.2.840.10008.5.1.4.1.1.7.2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Multi-frame Grayscale Word Secondary Capture Image Storage 1.2.840.10008.5.1.4.1.1.7.3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Multi-frame True Color Secondary Capture Image Storage 1.2.840.10008.5.1.4.1.1.7.4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Overlay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1.2.840.10008.5.1.4.1.1.8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Curve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1.2.840.10008.5.1.4.1.1.9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Modality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LUT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1.2.840.10008.5.1.4.1.1.10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VOI LUT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1.2.840.10008.5.1.4.1.1.11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Grayscale Softcopy Presentation State Storage 1.2.840.10008.5.1.4.1.1.11.1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Standard X-ray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Angio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 Image Storage 1.2.840.10008.5.1.4.1.1.12.1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X-ray Radio Fluoroscopy Image Storage 1.2.840.10008.5.1.4.1.1.12.2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NM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Image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1.2.840.10008.5.1.4.1.1.20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Raw Data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1.2.840.10008.5.1.4.1.1.66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SpatialRegistration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1.2.840.10008.5.1.4.1.1.66.1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SpatialFiducials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1.2.840.10008.5.1.4.1.1.66.2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VL Image Storage (retired) 1.2.840.10008.5.1.4.1.1.77.1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VL Multi-frame Image Storage 1.2.840.10008.5.1.4.1.1.77.2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VL Endoscopic Image Storage 1.2.840.10008.5.1.4.1.1.77.1.1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Video Endoscopic Image Storage 1.2.840.10008.5.1.4.1.1.77.1.1.1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VL Microscopic Image Storage 1.2.840.10008.5.1.4.1.1.77.1.2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Video Microscopic Image Storage 1.2.840.10008.5.1.4.1.1.77.1.2.1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VL Slide Microscopic Storage 1.2.840.10008.5.1.4.1.1.77.1.3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VL Photographic Image Storage 1.2.840.10008.5.1.4.1.1.77.1.4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Video Photographic Image Storage 1.2.840.10008.5.1.4.1.1.77.1.4.1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Ophthalmic Photographic 8 Bit Image Storage 1.2.840.10008.5.1.4.1.1.77.1.5.1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Ophthalmic Photographic 16 Bit Image Storage 1.2.840.10008.5.1.4.1.1.77.1.5.2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Structured Reporting Storage – Basic Text SR 1.2.840.10008.5.1.4.1.1.88.11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Structured Reporting Storage – Enhanced SR 1.2.840.10008.5.1.4.1.1.88.22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Structured Reporting Storage – Comprehensive SR 1.2.840.10008.5.1.4.1.1.88.33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Mammography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CAD SR 1.2.840.10008.5.1.4.1.1.88.50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Key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Object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SelectionDocument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1.2.840.10008.5.1.4.1.1.88.59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Chest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CAD SR 1.2.840.10008.5.1.4.1.1.88.65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PET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Image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1.2.840.10008.5.1.4.1.1.128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PET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Curve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1.2.840.10008.5.1.4.1.1.129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5A2304" w:rsidRDefault="005A2304" w:rsidP="003A451B">
            <w:pPr>
              <w:pStyle w:val="Akapitzlist"/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RT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Image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1.2.840.10008.5.1.4.1.1.481.1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RT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Dose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1.2.840.10008.5.1.4.1.1.481.2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Standard RT Structure Set Storage 1.2.840.10008.5.1.4.1.1.481.3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Standard RT Plan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1.2.840.10008.5.1.4.1.1.481.5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BreastTomosynthesis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Image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1.2.840.10008.5.1.4.1.1.13.1.3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Encapsulated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PDF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1.2.840.10008.5.1.4.1.1.104.1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Patient Root Query/Retrieve – FIND 1.2.840.10008.5.1.4.1.2.1.1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Patient Root Query/Retrieve – MOVE 1.2.840.10008.5.1.4.1.2.1.2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Patient Root Query/Retrieve – GET 1.2.840.10008.5.1.4.1.2.1.3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Study Root Query/Retrieve – FIND 1.2.840.10008.5.1.4.1.2.2.1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Study Root Query/Retrieve – MOVE 1.2.840.10008.5.1.4.1.2.2.2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Study Root Query/Retrieve – GET 1.2.840.10008.5.1.4.1.2.2.3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Patient Study Only Query/Retrieve – FIND 1.2.840.10008.5.1.4.1.2.3.1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Patient Study Only Query/Retrieve – MOVE 1.2.840.10008.5.1.4.1.2.3.2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tcBorders>
              <w:top w:val="nil"/>
            </w:tcBorders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Patient Study Only Query/Retrieve – GET 1.2.840.10008.5.1.4.1.2.3.3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 w:val="restart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System obsługuje  wymienione Transfer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Syntax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: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Implicit VR Little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Endian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 Transfer Syntax 1.2.840.10008.1.2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Explicit VR Little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Endian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 Transfer Syntax 1.2.840.10008.1.2.1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Explicit VR Big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Endian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 Transfer Syntax 1.2.840.10008.1.2.2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JPEG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Baseline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Transfer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Syntax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1.2.840.10008.1.2.4.50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JPEG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Extended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Transfer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Syntax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1.2.840.10008.1.2.4.51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JPEG Lossless, Non-Hierarchical, First-Order Prediction Transfer Syntax 1.2.840.10008.1.2.4.70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JPEG2000 Image Compression (Lossless Only) 1.2.840.10008.1.2.4.90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  <w:lang w:val="en-US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JPEG2000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Image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Compression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1.2.840.10008.1.2.4.91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RLE Transfer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Syntax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1.2.840.10008.1.2.5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 w:val="restart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System powinien umożliwiać nagrywanie płyt CD/DVD z wynikami badań na wskazanych stacjach roboczych, z możliwością: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wyboru jednego lub wielu badań do nagrania na jednej płycie,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dołączenia opisu badania, w tym w formacie SR oraz adnotacji radiologa,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płyta powinna zawierać przeglądarkę DICOM umożliwiającą wyświetlanie danych badania i pacjenta oraz oferującą możliwość konfiguracji zakresu prezentowanych danych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 w:val="restart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System zapewnia tworzenie plików logów (dzienników zdarzeń) dla wszystkich usług powiązanych z systemem PACS, co najmniej w zakresie: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importu badań z urządzeń diagnostycznych,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działania mechanizmów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autoroutingu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pracy modułu administracyjnego systemu PACS,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obsługi list roboczych (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ModalityWorkList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– MWL),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interfejsu wymiany danych w standardzie HL7,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tworzenia kopii obrazów w formacie DICOM,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działania systemu dystrybucji obrazów.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 w:val="restart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Aplikacja zapewnia – zarówno w zakresie interfejsu użytkownika, jak i panelu administracyjnego - możliwość wyszukiwania badań archiwalnych w systemie PACS na podstawie następujących kryteriów: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Dane pacjenta: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left="459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- nazwisko i imię,</w:t>
            </w:r>
          </w:p>
        </w:tc>
        <w:tc>
          <w:tcPr>
            <w:tcW w:w="1559" w:type="dxa"/>
          </w:tcPr>
          <w:p w:rsidR="005A2304" w:rsidRPr="00EB3DED" w:rsidRDefault="005A2304" w:rsidP="005A2304">
            <w:pPr>
              <w:spacing w:line="276" w:lineRule="auto"/>
              <w:ind w:left="459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5A2304">
            <w:pPr>
              <w:spacing w:line="276" w:lineRule="auto"/>
              <w:ind w:left="459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left="459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- data urodzenia,</w:t>
            </w:r>
          </w:p>
        </w:tc>
        <w:tc>
          <w:tcPr>
            <w:tcW w:w="1559" w:type="dxa"/>
          </w:tcPr>
          <w:p w:rsidR="005A2304" w:rsidRPr="00EB3DED" w:rsidRDefault="005A2304" w:rsidP="005A2304">
            <w:pPr>
              <w:spacing w:line="276" w:lineRule="auto"/>
              <w:ind w:left="459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5A2304">
            <w:pPr>
              <w:spacing w:line="276" w:lineRule="auto"/>
              <w:ind w:left="459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left="459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- identyfikator pacjenta.</w:t>
            </w:r>
          </w:p>
        </w:tc>
        <w:tc>
          <w:tcPr>
            <w:tcW w:w="1559" w:type="dxa"/>
          </w:tcPr>
          <w:p w:rsidR="005A2304" w:rsidRPr="00EB3DED" w:rsidRDefault="005A2304" w:rsidP="005A2304">
            <w:pPr>
              <w:spacing w:line="276" w:lineRule="auto"/>
              <w:ind w:left="459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5A2304">
            <w:pPr>
              <w:spacing w:line="276" w:lineRule="auto"/>
              <w:ind w:left="459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Dane badania: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5A2304" w:rsidRPr="00AB7176" w:rsidRDefault="005A2304" w:rsidP="003A451B">
            <w:pPr>
              <w:spacing w:line="276" w:lineRule="auto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- numer badania,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- nazwa badania,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- zakres dat wykonania badania,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- zakres dat przesłania badania do systemu,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- modalność badania,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- urządzenie (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AETitle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), z którego przesłano badanie.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Administracja systemem: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- zarządzanie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AETitle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urządzeniami</w:t>
            </w:r>
          </w:p>
        </w:tc>
        <w:tc>
          <w:tcPr>
            <w:tcW w:w="1559" w:type="dxa"/>
          </w:tcPr>
          <w:p w:rsidR="005A2304" w:rsidRPr="00EB3DED" w:rsidRDefault="005A2304" w:rsidP="005A2304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5A2304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- modyfikacja danych pacjenta i badania (w zakresie imię, nazwisko, datę urodzenia, nazwy badania)</w:t>
            </w:r>
          </w:p>
        </w:tc>
        <w:tc>
          <w:tcPr>
            <w:tcW w:w="1559" w:type="dxa"/>
          </w:tcPr>
          <w:p w:rsidR="005A2304" w:rsidRPr="00EB3DED" w:rsidRDefault="005A2304" w:rsidP="005A2304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5A2304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- łączenie danych pacjentów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- przenoszenie badań pomiędzy pacjentami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- weryfikację z RIS , czy wszystkie wykonane badania pokrywają się z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worklistą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z funkcją automatycznej korekty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ind w:left="60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Aplikacja zapewnia możliwość wysyłania badań przez DICOM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C-STORE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,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C-MOVE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do innych węzłów DICOM, w tym możliwość grupowych wysyłek przez wskazanie badań i więcej niż jednego węzła, na które badania mają być wysłane w jednym zadaniu.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EB3DED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Aplikacja zapewnia możliwość modyfikacji danych pacjenta i badania zapisanych w archiwum DICOM (zmiany winny być zapisywane w bazie danych, nie w plikach DICOM, przy wysyłaniu lub eksporcie danych z PACS, nagłówki DICOM w tworzonych i/lub wysyłanych plikach są aktualizowane informacjami z bazy danych) w zakresie:- nazwisko, imię, płeć, data urodzenia pacjenta,- numer i nazwa badania.</w:t>
            </w:r>
          </w:p>
        </w:tc>
        <w:tc>
          <w:tcPr>
            <w:tcW w:w="1559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EB3DED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rPr>
          <w:trHeight w:val="366"/>
        </w:trPr>
        <w:tc>
          <w:tcPr>
            <w:tcW w:w="11057" w:type="dxa"/>
            <w:gridSpan w:val="3"/>
            <w:shd w:val="clear" w:color="auto" w:fill="auto"/>
            <w:vAlign w:val="center"/>
          </w:tcPr>
          <w:p w:rsidR="005A2304" w:rsidRPr="007C6FF7" w:rsidRDefault="005A2304" w:rsidP="003A451B">
            <w:pPr>
              <w:spacing w:line="276" w:lineRule="auto"/>
              <w:jc w:val="center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b/>
                <w:bCs/>
                <w:color w:val="000000"/>
              </w:rPr>
              <w:t>Monitoring systemu</w:t>
            </w:r>
          </w:p>
        </w:tc>
        <w:tc>
          <w:tcPr>
            <w:tcW w:w="1559" w:type="dxa"/>
            <w:shd w:val="clear" w:color="auto" w:fill="auto"/>
          </w:tcPr>
          <w:p w:rsidR="005A2304" w:rsidRPr="001D459F" w:rsidRDefault="005A2304" w:rsidP="003A451B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2304" w:rsidRPr="001D459F" w:rsidRDefault="005A2304" w:rsidP="003A451B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System jest monitorowany przez otwarte rozwiązanie typu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zabbix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lub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prometheus</w:t>
            </w:r>
            <w:proofErr w:type="spellEnd"/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 w:val="restart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System monitoruje stan systemu minimalnie w zakresie: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obciążenia poszczególnych systemów CPU, Pamięć, GPU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obciążenia IOPS systemów dyskowych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stanu RAID macierzy dyskowych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obciążenia połączenia sieciowego systemów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stanu wszystkich serwisów VNA / RIS / Dystrybucja Obrazów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stanu backupu danych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99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 w:val="restart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prezentuje jedną spójną listę wszystkich pacjentów przypisanych do JOS typu SOR: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3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3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3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datę urodzenia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3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wiek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korzysta z modułu PUI i badania, które mogą być przeanalizowane modelem AI kieruje automatycznie na podstawie danych DICOM do właściwych modeli anatomicznych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 w:val="restart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umożliwia ustawienia reguł na podstawie, których badania – badania DICOM mają być kierowane do analizy: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4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grubość warstwy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4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odstęp między kolejnymi warstwami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4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informacje czy badanie posiada kontrast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4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nazwie badani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4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protokole badania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4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ilości obrazów w badaniu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4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ilości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subgrup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w badania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rPr>
          <w:trHeight w:val="348"/>
        </w:trPr>
        <w:tc>
          <w:tcPr>
            <w:tcW w:w="11057" w:type="dxa"/>
            <w:gridSpan w:val="3"/>
            <w:shd w:val="clear" w:color="auto" w:fill="auto"/>
            <w:vAlign w:val="center"/>
          </w:tcPr>
          <w:p w:rsidR="005A2304" w:rsidRPr="007C6FF7" w:rsidRDefault="005A2304" w:rsidP="003A451B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color w:val="000000"/>
                <w:lang w:val="en-US"/>
              </w:rPr>
            </w:pPr>
            <w:proofErr w:type="spellStart"/>
            <w:r w:rsidRPr="007C6FF7">
              <w:rPr>
                <w:rFonts w:ascii="Garamond" w:eastAsia="Times New Roman" w:hAnsi="Garamond" w:cs="Arial"/>
                <w:b/>
                <w:color w:val="000000"/>
                <w:lang w:val="en-US"/>
              </w:rPr>
              <w:t>Dystrybucja</w:t>
            </w:r>
            <w:proofErr w:type="spellEnd"/>
            <w:r w:rsidRPr="007C6FF7">
              <w:rPr>
                <w:rFonts w:ascii="Garamond" w:eastAsia="Times New Roman" w:hAnsi="Garamond" w:cs="Arial"/>
                <w:b/>
                <w:color w:val="000000"/>
                <w:lang w:val="en-US"/>
              </w:rPr>
              <w:t xml:space="preserve"> WB HTML5</w:t>
            </w:r>
          </w:p>
        </w:tc>
        <w:tc>
          <w:tcPr>
            <w:tcW w:w="1559" w:type="dxa"/>
            <w:shd w:val="clear" w:color="auto" w:fill="auto"/>
          </w:tcPr>
          <w:p w:rsidR="005A2304" w:rsidRPr="001D459F" w:rsidRDefault="005A2304" w:rsidP="003A451B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5A2304" w:rsidRPr="001D459F" w:rsidRDefault="005A2304" w:rsidP="003A451B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jest certyfikowanym oprogramowaniem klasy „2b”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Zaproponowane oprogramowanie działa w przeglądarce WEB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Firefox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, Chrome, Safari, Edge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działa w najnowszej wersji przeglądarki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Zaproponowane oprogramowanie pozwala wyświetlić min następujące modalności: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CR,DX,CT,MR,XA,US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, ECG, ES, OCT, SR, RF, MG, OT, US, NM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Zaproponowane oprogramowanie pozwala ustawić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layout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1x1 , 1x2,1x3, 2x1, 2x2, 2x3 , 3x3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Zaproponowane oprogramowanie nie wymaga żadnych dodatków,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pluginów</w:t>
            </w:r>
            <w:proofErr w:type="spellEnd"/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działa na dwu monitorach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pozwala na wyświetlenie badań historycznych pacjenta bez przechodzenia do menu głównego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Zaproponowane oprogramowanie pozwala na rekonstrukcję danych po stronie serwera i załadowanie badania w trybie MPR np. 400 obrazów w czasie, krótszym niż 10 sekund 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 w:val="restart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obsługuje narzędzia typu: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windowLvL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w tym predefiniowane ustawienia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WindowLvL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np. typu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Lung</w:t>
            </w:r>
            <w:proofErr w:type="spellEnd"/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zooom</w:t>
            </w:r>
            <w:proofErr w:type="spellEnd"/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szybkie przewijanie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obrót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PRZESUNIĘCIE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59"/>
              <w:jc w:val="both"/>
              <w:rPr>
                <w:rFonts w:ascii="Garamond" w:hAnsi="Garamond" w:cs="Arial"/>
                <w:vanish/>
                <w:color w:val="000000"/>
                <w:sz w:val="22"/>
                <w:szCs w:val="22"/>
              </w:rPr>
            </w:pPr>
          </w:p>
          <w:p w:rsidR="005A2304" w:rsidRPr="007C6FF7" w:rsidRDefault="005A2304" w:rsidP="005A230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59"/>
              <w:jc w:val="both"/>
              <w:rPr>
                <w:rFonts w:ascii="Garamond" w:hAnsi="Garamond" w:cs="Arial"/>
                <w:vanish/>
                <w:color w:val="000000"/>
                <w:sz w:val="22"/>
                <w:szCs w:val="22"/>
              </w:rPr>
            </w:pPr>
          </w:p>
          <w:p w:rsidR="005A2304" w:rsidRPr="007C6FF7" w:rsidRDefault="005A2304" w:rsidP="005A230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59"/>
              <w:jc w:val="both"/>
              <w:rPr>
                <w:rFonts w:ascii="Garamond" w:hAnsi="Garamond" w:cs="Arial"/>
                <w:vanish/>
                <w:color w:val="000000"/>
                <w:sz w:val="22"/>
                <w:szCs w:val="22"/>
              </w:rPr>
            </w:pPr>
          </w:p>
          <w:p w:rsidR="005A2304" w:rsidRPr="007C6FF7" w:rsidRDefault="005A2304" w:rsidP="005A230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59"/>
              <w:jc w:val="both"/>
              <w:rPr>
                <w:rFonts w:ascii="Garamond" w:hAnsi="Garamond" w:cs="Arial"/>
                <w:vanish/>
                <w:color w:val="000000"/>
                <w:sz w:val="22"/>
                <w:szCs w:val="22"/>
              </w:rPr>
            </w:pPr>
          </w:p>
          <w:p w:rsidR="005A2304" w:rsidRPr="007C6FF7" w:rsidRDefault="005A2304" w:rsidP="005A230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reset widoku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vanish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vanish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podgląd opisu badania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podgląd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Enscapulsated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PDF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pomiary liniowy, kąt , okrąg ,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prostokąd</w:t>
            </w:r>
            <w:proofErr w:type="spellEnd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, elipsa, krzywa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pozytyw / </w:t>
            </w:r>
            <w:proofErr w:type="spellStart"/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negayw</w:t>
            </w:r>
            <w:proofErr w:type="spellEnd"/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odbicie poziome czy pionowe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Merge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59"/>
              <w:jc w:val="both"/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aktywna lokalizacja 3D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pozwala na wywołanie widoku MPR, CPR, 3D, MIP</w:t>
            </w:r>
          </w:p>
        </w:tc>
        <w:tc>
          <w:tcPr>
            <w:tcW w:w="1559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A2304" w:rsidRPr="005A2304" w:rsidRDefault="005A2304" w:rsidP="005A2304">
            <w:pPr>
              <w:spacing w:line="276" w:lineRule="auto"/>
              <w:ind w:left="36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Zaproponowane oprogramowanie pozwala na manipulowanie liniami w osiach MPR 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posiada specjalne tryby dla badań mammograficznych (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LCC,RCC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) i (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RMLO,LMLO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pozwala na otwarcie badania z dysku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pozwala na eksport badania z PACS do plików DICOM lub JPG , AVI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pozwala na ustawienie adnotacji na obrazie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Zaproponowane oprogramowanie pozwala na wyświetlenie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tagów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DICOM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obsługuje VOI Lut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pozwala na reset ustawień do wejściowych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obsługuje wyświetlenie informacji HU z obrazu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9B0ECA" w:rsidTr="00B16256">
        <w:trPr>
          <w:trHeight w:val="318"/>
        </w:trPr>
        <w:tc>
          <w:tcPr>
            <w:tcW w:w="11057" w:type="dxa"/>
            <w:gridSpan w:val="3"/>
            <w:shd w:val="clear" w:color="auto" w:fill="auto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center"/>
              <w:rPr>
                <w:rFonts w:ascii="Garamond" w:hAnsi="Garamond" w:cs="Arial"/>
                <w:b/>
              </w:rPr>
            </w:pPr>
            <w:r w:rsidRPr="007C6FF7">
              <w:rPr>
                <w:rFonts w:ascii="Garamond" w:hAnsi="Garamond"/>
                <w:b/>
              </w:rPr>
              <w:t>Integracja z PUI</w:t>
            </w:r>
          </w:p>
        </w:tc>
        <w:tc>
          <w:tcPr>
            <w:tcW w:w="1559" w:type="dxa"/>
            <w:shd w:val="clear" w:color="auto" w:fill="auto"/>
          </w:tcPr>
          <w:p w:rsidR="005A2304" w:rsidRDefault="005A2304" w:rsidP="003A451B">
            <w:pPr>
              <w:spacing w:line="276" w:lineRule="auto"/>
              <w:ind w:right="141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2304" w:rsidRDefault="005A2304" w:rsidP="003A451B">
            <w:pPr>
              <w:spacing w:line="276" w:lineRule="auto"/>
              <w:ind w:right="141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Podłączenie systemu do serwisu PUI nastąpi w czasie do 60 dni od ogłoszenia gotowości CEZ Zamawiający będzie współpracował z Wykonawcą w zakresie przekazywania niezbędnych informacji, w tym terminu zgłoszenia gotowości. 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Zaoferowane rozwiązanie musi zapewniać automatyczne przesyłanie badań radiologicznych do platformy sztucznej inteligencji (PUI) wraz z kompletnymi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metadanymi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DICOM: grubość serii, protokoły badania,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pixelspacing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, informacje o zastosowaniu kontrastu oraz fazy jego podania.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Zaoferowane rozwiązanie wymaga automatycznej identyfikacji i transmisji wybranych serii badań na podstawie nazwy, grubości warstw oraz protokołu badania. Konieczne jest umożliwienie przeprowadzenia wskazanych analiz przez platformę AI.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/>
                <w:kern w:val="3"/>
                <w:lang w:eastAsia="zh-CN" w:bidi="hi-IN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Zaoferowane rozwiązanie musi zapewniać pełną integrację obejmującą wysyłanie obrazów DICOM do PUI oraz odbiór przetworzonych danych, wyników analiz i obrazów z naniesionymi oznaczeniami patologii wykrytych przez sztuczną inteligencję.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/>
                <w:kern w:val="3"/>
                <w:lang w:eastAsia="zh-CN" w:bidi="hi-IN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Zaoferowane rozwiązanie musi zawierać mechanizmy zabezpieczające przed błędnym przypisaniem obrazów podczas przełączania badań między pacjentami. Obowiązkowe jest zapewnienie pełnej integralności danych pacjenta w całym procesie diagnostycznym.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/>
                <w:kern w:val="3"/>
                <w:lang w:eastAsia="zh-CN" w:bidi="hi-IN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Zaoferowane rozwiązanie musi implementować system kontroli jakości umożliwiający udostępnianie wyników pacjentom (CD/DVD, portal pacjenta) po uzyskaniu akceptacji radiologa. System musi zapewniać pełną kontrolę nad zawartością udostępnianych materiałów.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/>
                <w:kern w:val="3"/>
                <w:lang w:eastAsia="zh-CN" w:bidi="hi-IN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Zaoferowane rozwiązanie wymaga konfigurowalnej integracji z platformami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teleradiologicznymi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. Konieczna jest możliwość precyzyjnego określania elementów badań oraz wyników analiz AI udostępnianych w ramach konsultacji zdalnych.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/>
                <w:kern w:val="3"/>
                <w:lang w:eastAsia="zh-CN" w:bidi="hi-IN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Zaoferowane rozwiązanie musi zapewniać funkcjonalność automatycznej ekstrakcji informacji z obrazów zawierających oznaczenia patologii naniesione przez PUI. System musi umożliwiać porównanie z opisami radiologów w celu zapewnienia spójności diagnostycznej.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/>
                <w:kern w:val="3"/>
                <w:lang w:eastAsia="zh-CN" w:bidi="hi-IN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Zaoferowane rozwiązanie musi zapewniać bezproblemową integrację informacji o patologiach wykrytych przez AI z oprogramowaniem RIS. Wymagane jest prezentowanie wyników w sposób spójny z interfejsem przeglądarki radiologicznej.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/>
                <w:kern w:val="3"/>
                <w:lang w:eastAsia="zh-CN" w:bidi="hi-IN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Zaoferowane rozwiązanie wymaga wydajnej komunikacji przy równoległym przeglądaniu dużej ilości wyników. Konieczna jest obsługa wielu węzłów DICOM oraz szybkie ładowanie obrazów w przeglądarce HTML5.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/>
                <w:kern w:val="3"/>
                <w:lang w:eastAsia="zh-CN" w:bidi="hi-IN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Zaoferowane rozwiązanie musi zawierać przeglądarkę HTML5 do plików DICOM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B1A34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Zaoferowane rozwiązanie musi obejmować kompletną dokumentację techniczną oraz instrukcje obsługi. Wymagane jest przeprowadzenie szkoleń personelu medycznego i technicznego w zakresie obsługi systemu, procedur jakościowych i bezpieczeństwa danych. Zamawiający dopuszcza możliwość przeprowadzenia szkolenia zdalnie.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1D459F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/>
                <w:kern w:val="3"/>
                <w:lang w:eastAsia="zh-CN" w:bidi="hi-IN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Podłączenie systemu do serwisu PUI nastąpi w czasie do 60 dni od ogłoszenia gotowości CEZ Zamawiający będzie współpracował z Wykonawcą w zakresie przekazywania niezbędnych informacji, w tym terminu zgłoszenia gotowości. </w:t>
            </w:r>
          </w:p>
        </w:tc>
        <w:tc>
          <w:tcPr>
            <w:tcW w:w="1559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1D459F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rPr>
          <w:trHeight w:val="466"/>
        </w:trPr>
        <w:tc>
          <w:tcPr>
            <w:tcW w:w="11057" w:type="dxa"/>
            <w:gridSpan w:val="3"/>
            <w:shd w:val="clear" w:color="auto" w:fill="auto"/>
            <w:vAlign w:val="center"/>
          </w:tcPr>
          <w:p w:rsidR="005A2304" w:rsidRPr="007C6FF7" w:rsidRDefault="005A2304" w:rsidP="003A451B">
            <w:pPr>
              <w:spacing w:line="276" w:lineRule="auto"/>
              <w:jc w:val="center"/>
              <w:rPr>
                <w:rFonts w:ascii="Garamond" w:hAnsi="Garamond"/>
                <w:b/>
                <w:kern w:val="3"/>
                <w:lang w:eastAsia="zh-CN" w:bidi="hi-IN"/>
              </w:rPr>
            </w:pPr>
            <w:r w:rsidRPr="007C6FF7">
              <w:rPr>
                <w:rFonts w:ascii="Garamond" w:hAnsi="Garamond"/>
                <w:b/>
                <w:kern w:val="3"/>
                <w:lang w:eastAsia="zh-CN" w:bidi="hi-IN"/>
              </w:rPr>
              <w:t>Wspomaganie opisywania badań AI</w:t>
            </w:r>
          </w:p>
        </w:tc>
        <w:tc>
          <w:tcPr>
            <w:tcW w:w="1559" w:type="dxa"/>
            <w:shd w:val="clear" w:color="auto" w:fill="auto"/>
          </w:tcPr>
          <w:p w:rsidR="005A2304" w:rsidRPr="00C81F13" w:rsidRDefault="005A2304" w:rsidP="003A451B">
            <w:pPr>
              <w:spacing w:line="276" w:lineRule="auto"/>
              <w:jc w:val="center"/>
              <w:rPr>
                <w:rFonts w:ascii="Garamond" w:hAnsi="Garamond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shd w:val="clear" w:color="auto" w:fill="auto"/>
          </w:tcPr>
          <w:p w:rsidR="005A2304" w:rsidRPr="00C81F13" w:rsidRDefault="005A2304" w:rsidP="003A451B">
            <w:pPr>
              <w:spacing w:line="276" w:lineRule="auto"/>
              <w:jc w:val="center"/>
              <w:rPr>
                <w:rFonts w:ascii="Garamond" w:hAnsi="Garamond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/>
                <w:kern w:val="3"/>
                <w:lang w:eastAsia="zh-CN" w:bidi="hi-IN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Moduł Opisywania badań wyposażony w tryb AI 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/>
                <w:kern w:val="3"/>
                <w:lang w:eastAsia="zh-CN" w:bidi="hi-IN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Zaproponowane oprogramowanie moduł Opisywania badań w trybie AI pozwala na:</w:t>
            </w:r>
            <w:r w:rsidRPr="007C6FF7">
              <w:rPr>
                <w:rFonts w:ascii="Garamond" w:eastAsia="Times New Roman" w:hAnsi="Garamond" w:cs="Arial"/>
                <w:color w:val="000000"/>
              </w:rPr>
              <w:br/>
              <w:t>rozwiązanie funkcjonuje całkowicie w oparciu o przeglądarkę WEB i nie wymaga instalacji żadnego oprogramowania na końcówce użytkownika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/>
                <w:kern w:val="3"/>
                <w:lang w:eastAsia="zh-CN" w:bidi="hi-IN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Rozwiązanie rozpoznaje mowę w języku Polskim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/>
                <w:kern w:val="3"/>
                <w:lang w:eastAsia="zh-CN" w:bidi="hi-IN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Rozwiązanie pozwala jednym kliknięciem na otworzenie badania w oprogramowaniu firm typu Siemens,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Osirix</w:t>
            </w:r>
            <w:proofErr w:type="spellEnd"/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jc w:val="both"/>
              <w:rPr>
                <w:rFonts w:ascii="Garamond" w:hAnsi="Garamond"/>
                <w:kern w:val="3"/>
                <w:lang w:eastAsia="zh-CN" w:bidi="hi-IN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Rozwiązanie współpracuje z dowolnym mikrofonem kierunkowym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Rozwiązanie automatycznie pozwala na zamianę wypowiedzianych słów, zdań na tekst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Rozwiązanie charakteryzuje się wysoką wydajnością i posiada maksymalne opóźnienie 500ms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Rozwiązanie jest w pełni zintegrowane z modułem opisowym badań posiadanym przez Zamawiającego w zakresie:</w:t>
            </w:r>
          </w:p>
          <w:p w:rsidR="005A2304" w:rsidRPr="007C6FF7" w:rsidRDefault="005A2304" w:rsidP="005A2304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7" w:right="141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po wejściu w tryb opisywania badania, dyktowanie automatycznie się aktywuje i start dyktowania nie musi być potwierdzony w żaden sposób</w:t>
            </w:r>
          </w:p>
          <w:p w:rsidR="005A2304" w:rsidRPr="007C6FF7" w:rsidRDefault="005A2304" w:rsidP="005A2304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7" w:right="141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automatycznie wszystkie podyktowane elementy wprowadzane są w pole, brudnopis a użytkownik na bieżąco widzi podyktowane słowa</w:t>
            </w:r>
          </w:p>
          <w:p w:rsidR="005A2304" w:rsidRPr="007C6FF7" w:rsidRDefault="005A2304" w:rsidP="005A2304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7" w:right="141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po zakończeniu procesu dyktowania uruchamiana jest procedura przeniesienia opisu z ekranu brudnopis do głównego okna opisowego</w:t>
            </w:r>
          </w:p>
          <w:p w:rsidR="005A2304" w:rsidRPr="007C6FF7" w:rsidRDefault="005A2304" w:rsidP="005A2304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7" w:right="141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użytkownik wybiera protokół opisowy a następnie system LLM generuje kompletny opis badania</w:t>
            </w:r>
          </w:p>
          <w:p w:rsidR="005A2304" w:rsidRPr="007C6FF7" w:rsidRDefault="005A2304" w:rsidP="005A2304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7" w:right="141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color w:val="000000"/>
                <w:sz w:val="22"/>
                <w:szCs w:val="22"/>
              </w:rPr>
              <w:t>wytworzony opis jest dopasowany do formy końcowej danego radiologa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System pozwala odczytać poprzednie opisy danego lekarza z systemu RIS i następnie na tej podstawie tworzy wzorzec, do którego dopasowuje ostateczny opis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funkcja ta realizowana jest poprzez system LLM, zlokalizowany w placówce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przy przenoszeniu do okna czysty opis ,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system wprowadza automatycznie poprawki, poprawia wszystkie literówki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system automatycznie poprawi wszelkie błędy w wypowiedzi korygując słowa do wgranego słownika medycznego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system automatycznie wykrywa wszelkie słowa będące konwersacją nie związaną z opisywanym badaniem i usuwa je z ostatecznego wytworzonego opisu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W module administracyjnym modułu opisowego możliwe jest włączenie i wyłączenie opcji dyktowania głosowego dla poszczególnych użytkowników modułu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wyświetlenie statystyk, który użytkownik korzysta z modułu i jak wiele opisów podyktował, wykonał i opisał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wyświetlenie statystyk, raportujących średni, minimalny, maksymalny oraz medianę czasu opisu badania przez radiologa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Licencja  na moduł do opisywania badań wspomagany AI (transkrypcja mowy na tekst z wpisem do EDM) umożliwiająca opisywanie badań z wykorzystaniem LLM udzielana na okres 12 miesięcy od podpisania protokołu odbioru. Licencja umożliwiająca opisanie 5 000 badań w ciągu 12 miesięcy. 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rPr>
          <w:trHeight w:val="406"/>
        </w:trPr>
        <w:tc>
          <w:tcPr>
            <w:tcW w:w="11057" w:type="dxa"/>
            <w:gridSpan w:val="3"/>
            <w:shd w:val="clear" w:color="auto" w:fill="auto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center"/>
              <w:rPr>
                <w:rFonts w:ascii="Garamond" w:hAnsi="Garamond"/>
                <w:b/>
              </w:rPr>
            </w:pPr>
            <w:r w:rsidRPr="007C6FF7">
              <w:rPr>
                <w:rFonts w:ascii="Garamond" w:hAnsi="Garamond"/>
                <w:b/>
              </w:rPr>
              <w:t>Licencje, serwis i gwarancja</w:t>
            </w:r>
          </w:p>
        </w:tc>
        <w:tc>
          <w:tcPr>
            <w:tcW w:w="1559" w:type="dxa"/>
            <w:shd w:val="clear" w:color="auto" w:fill="auto"/>
          </w:tcPr>
          <w:p w:rsidR="005A2304" w:rsidRPr="00C81F13" w:rsidRDefault="005A2304" w:rsidP="003A451B">
            <w:pPr>
              <w:spacing w:line="276" w:lineRule="auto"/>
              <w:ind w:right="141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2304" w:rsidRPr="00C81F13" w:rsidRDefault="005A2304" w:rsidP="003A451B">
            <w:pPr>
              <w:spacing w:line="276" w:lineRule="auto"/>
              <w:ind w:right="141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Wykonawca udzieli 36 miesięcznej gwarancji wraz ze świadczeniem serwisu i nadzoru autorskiego dla integracji z systemem PUI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Przeniesienie danych/migracja zostanie przeprowadzone przez autoryzowany serwis producenta posiadanego systemu RIS/PACS 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Obsługa zgłoszeń serwisowych złożonych za pośrednictwem dedykowanego systemu zgłoszeń udostępnionego przez Wykonawcę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Czas naprawy błędów krytycznych 3 dni robocze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Czas naprawy błędów uciążliwych 30 dni roboczych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Wsparcie techniczne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callcenter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8:00-16:00; </w:t>
            </w:r>
          </w:p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Wsparcie techniczne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callcenter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dla błędów krytycznych 24/7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Możliwość zgłaszania usterek przez dedykowany system 24/7</w:t>
            </w:r>
          </w:p>
        </w:tc>
        <w:tc>
          <w:tcPr>
            <w:tcW w:w="1559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C81F13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C81F13" w:rsidTr="00B16256">
        <w:trPr>
          <w:trHeight w:val="358"/>
        </w:trPr>
        <w:tc>
          <w:tcPr>
            <w:tcW w:w="11057" w:type="dxa"/>
            <w:gridSpan w:val="3"/>
            <w:shd w:val="clear" w:color="auto" w:fill="auto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center"/>
              <w:rPr>
                <w:rFonts w:ascii="Garamond" w:hAnsi="Garamond"/>
                <w:b/>
              </w:rPr>
            </w:pPr>
            <w:r w:rsidRPr="007C6FF7">
              <w:rPr>
                <w:rFonts w:ascii="Garamond" w:hAnsi="Garamond"/>
                <w:b/>
              </w:rPr>
              <w:t xml:space="preserve">Sprzęt </w:t>
            </w:r>
            <w:r w:rsidR="002C3CBE">
              <w:rPr>
                <w:rFonts w:ascii="Garamond" w:hAnsi="Garamond"/>
                <w:b/>
              </w:rPr>
              <w:t xml:space="preserve">serwerowo-macierzowy </w:t>
            </w:r>
            <w:r w:rsidRPr="007C6FF7">
              <w:rPr>
                <w:rFonts w:ascii="Garamond" w:hAnsi="Garamond"/>
                <w:b/>
              </w:rPr>
              <w:t>– Serwer (1 szt.)</w:t>
            </w:r>
          </w:p>
        </w:tc>
        <w:tc>
          <w:tcPr>
            <w:tcW w:w="1559" w:type="dxa"/>
            <w:shd w:val="clear" w:color="auto" w:fill="auto"/>
          </w:tcPr>
          <w:p w:rsidR="005A2304" w:rsidRPr="00C81F13" w:rsidRDefault="005A2304" w:rsidP="003A451B">
            <w:pPr>
              <w:spacing w:line="276" w:lineRule="auto"/>
              <w:ind w:right="141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2304" w:rsidRPr="00C81F13" w:rsidRDefault="005A2304" w:rsidP="003A451B">
            <w:pPr>
              <w:spacing w:line="276" w:lineRule="auto"/>
              <w:ind w:right="141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 w:val="restart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Obudowa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Obudowa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Rack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o wysokości max 2U z możliwością instalacji do 16 dysków 2.5"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Hot-Plug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wraz z kompletem wysuwanych szyn umożliwiających montaż w szafie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rack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.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Obudowa z możliwością wyposażenia w kartę umożliwiającą dostęp bezpośredni poprzez urządzenia mobilne - serwer musi posiadać możliwość konfiguracji oraz monitoringu najważniejszych komponentów serwera przy użyciu dedykowanej aplikacji mobilnej min. (Android/ Apple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iOS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) przy użyciu jednego z protokołów BLE/ WIFI.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Płyta główna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Płyta główna z możliwością zainstalowania minimum dwóch procesorów Intel Płyta główna musi być zaprojektowana przez producenta serwera i oznaczona jego znakiem firmowym. Obsługa procesorów do 32 rdzeni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Chipset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Dedykowany przez producenta procesora do pracy w serwerach dwuprocesorowych.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7C6FF7" w:rsidRPr="003F4000" w:rsidTr="00B16256">
        <w:trPr>
          <w:trHeight w:val="1138"/>
        </w:trPr>
        <w:tc>
          <w:tcPr>
            <w:tcW w:w="1418" w:type="dxa"/>
            <w:vAlign w:val="center"/>
          </w:tcPr>
          <w:p w:rsidR="007C6FF7" w:rsidRPr="007476F0" w:rsidRDefault="007C6FF7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7C6FF7" w:rsidRPr="007C6FF7" w:rsidRDefault="007C6FF7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Procesor</w:t>
            </w:r>
          </w:p>
        </w:tc>
        <w:tc>
          <w:tcPr>
            <w:tcW w:w="7494" w:type="dxa"/>
            <w:vAlign w:val="center"/>
          </w:tcPr>
          <w:p w:rsidR="007C6FF7" w:rsidRPr="007C6FF7" w:rsidRDefault="007C6FF7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Zainstalowane 2 procesory każdy min. 8-rdzeniowy , min. 2.5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GHz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, klasy x86 dedykowany do pracy z zaoferowanym serwerem osiągający w teście SPECrate®2017_int_base co najmniej 165 punktów w konfiguracji dwuprocesorowej.</w:t>
            </w:r>
          </w:p>
        </w:tc>
        <w:tc>
          <w:tcPr>
            <w:tcW w:w="1559" w:type="dxa"/>
          </w:tcPr>
          <w:p w:rsidR="007C6FF7" w:rsidRPr="003F4000" w:rsidRDefault="007C6FF7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C6FF7" w:rsidRPr="003F4000" w:rsidRDefault="007C6FF7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RAM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128GB DDR5 5600MT/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s,na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płycie głównej powinno znajdować się minimum 16 slotów przeznaczonych do instalacji pamięci. Płyta główna powinna obsługiwać do 1 TB pamięci RAM.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Gniazda PCI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do 4 gniazd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PCIe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(3 x16 czwartej generacji, 1 x8 czwartej generacji)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 w:val="restart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Interfejsy sieciowe/FC/SAS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Wbudowane min. 2 interfejsy sieciowe 1Gb Ethernet w standardzie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BaseT</w:t>
            </w:r>
            <w:proofErr w:type="spellEnd"/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dwuportowa karta 10GbE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Base-T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OCP 3.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 w:val="restart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Dyski twarde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Możliwość instalacji dysków SAS, SATA, SSD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proofErr w:type="spellStart"/>
            <w:r w:rsidRPr="007C6FF7">
              <w:rPr>
                <w:rFonts w:ascii="Garamond" w:eastAsia="Times New Roman" w:hAnsi="Garamond" w:cs="Arial"/>
                <w:color w:val="000000"/>
                <w:lang w:val="de-DE"/>
              </w:rPr>
              <w:t>Zainstalowane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  <w:lang w:val="de-DE"/>
              </w:rPr>
              <w:t>: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  <w:lang w:val="de-DE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Symbol" w:hAnsi="Garamond" w:cs="Symbol"/>
                <w:color w:val="000000"/>
              </w:rPr>
              <w:t xml:space="preserve">  10 dysków  SSD SATA o pojemności min. 960 G. hot </w:t>
            </w:r>
            <w:proofErr w:type="spellStart"/>
            <w:r w:rsidRPr="007C6FF7">
              <w:rPr>
                <w:rFonts w:ascii="Garamond" w:eastAsia="Symbol" w:hAnsi="Garamond" w:cs="Symbol"/>
                <w:color w:val="000000"/>
              </w:rPr>
              <w:t>plug</w:t>
            </w:r>
            <w:proofErr w:type="spellEnd"/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Symbol" w:hAnsi="Garamond" w:cs="Symbo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Symbol" w:hAnsi="Garamond" w:cs="Symbo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 w:val="restart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  <w:proofErr w:type="spellStart"/>
            <w:r w:rsidRPr="007C6FF7">
              <w:rPr>
                <w:rFonts w:ascii="Garamond" w:eastAsia="Times New Roman" w:hAnsi="Garamond" w:cs="Arial"/>
                <w:bCs/>
                <w:color w:val="000000"/>
                <w:lang w:val="de-DE"/>
              </w:rPr>
              <w:t>Wbudowane</w:t>
            </w:r>
            <w:proofErr w:type="spellEnd"/>
            <w:r w:rsidR="004D58E8">
              <w:rPr>
                <w:rFonts w:ascii="Garamond" w:eastAsia="Times New Roman" w:hAnsi="Garamond" w:cs="Arial"/>
                <w:bCs/>
                <w:color w:val="000000"/>
                <w:lang w:val="de-DE"/>
              </w:rPr>
              <w:t xml:space="preserve"> </w:t>
            </w:r>
            <w:proofErr w:type="spellStart"/>
            <w:r w:rsidRPr="007C6FF7">
              <w:rPr>
                <w:rFonts w:ascii="Garamond" w:eastAsia="Times New Roman" w:hAnsi="Garamond" w:cs="Arial"/>
                <w:bCs/>
                <w:color w:val="000000"/>
                <w:lang w:val="de-DE"/>
              </w:rPr>
              <w:t>porty</w:t>
            </w:r>
            <w:proofErr w:type="spellEnd"/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Porty na panelu przednim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1 port kontrolera (Micro USB AB)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1 port USB 2.0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1 złącze VGA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385237" w:rsidRDefault="005A2304" w:rsidP="003A451B">
            <w:pPr>
              <w:spacing w:line="276" w:lineRule="auto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Porty z tyłu obudowy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1 oddzielny port Ethernet kontrolera zarządzania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1 port USB 2.0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1 port USB 3.0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1 port szeregowy (opcjonalnie)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1 złącze VGA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Porty wewnętrzne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1 port USB 3.0 (opcjonalnie)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  <w:lang w:val="de-DE"/>
              </w:rPr>
              <w:t>Video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Zintegrowana karta graficzna umożliwiająca wyświetlenie rozdzielczości min. 1920x1200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Zasilacze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Redundantne,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Hot-Plug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max 800W każdy,</w:t>
            </w:r>
            <w:r w:rsidR="004D58E8">
              <w:rPr>
                <w:rFonts w:ascii="Garamond" w:eastAsia="Times New Roman" w:hAnsi="Garamond" w:cs="Arial"/>
                <w:color w:val="000000"/>
              </w:rPr>
              <w:t xml:space="preserve"> </w:t>
            </w:r>
            <w:r w:rsidRPr="007C6FF7">
              <w:rPr>
                <w:rFonts w:ascii="Garamond" w:eastAsia="Times New Roman" w:hAnsi="Garamond" w:cs="Arial"/>
                <w:color w:val="000000"/>
              </w:rPr>
              <w:t>klasy</w:t>
            </w:r>
            <w:r w:rsidR="004D58E8">
              <w:rPr>
                <w:rFonts w:ascii="Garamond" w:eastAsia="Times New Roman" w:hAnsi="Garamond" w:cs="Arial"/>
                <w:color w:val="000000"/>
              </w:rPr>
              <w:t xml:space="preserve">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titanium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,  2 kable zasilające o długości 2m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 w:val="restart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Bezpieczeństwo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Zatrzask górnej pokrywy oraz blokada na ramce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panela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zamykana na klucz służąca do ochrony nieautoryzowanego dostępu do dysków twardych. 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Możliwość wyłączenia w BIOS funkcji przycisku zasilania. 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BIOS ma możliwość przejścia do bezpiecznego trybu rozruchowego z możliwością zarządzania blokadą zasilania, panelem sterowania oraz zmianą hasła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Wbudowany czujnik otwarcia obudowy współpracujący z BIOS i kartą zarządzającą.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Moduł TPM 2.0 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Możliwość dynamicznego włączania I wyłączania portów USB na obudowie – bez potrzeby restartu serwera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Możliwość wymazania danych ze znajdujących się dysków wewnątrz serwera – niezależne od zainstalowanego systemu operacyjnego, uruchamiane z poziomu zarządzania serwerem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Bezpieczny certyfikat, potwierdzający integralność wyprodukowanej konfiguracji sprzętowej, pozwalający zweryfikować cechy zamówionego sprzętu z finalnym produktem odebranym przez Zamawiającego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Diagnostyka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Możliwość wyposażenia w panel LCD umieszczony na froncie obudowy, umożliwiający wyświetlenie informacji o stanie procesora, pamięci, dysków,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BIOS’u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>, zasilaniu oraz temperaturze.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 w:val="restart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Karta Zarządzania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Niezależna od zainstalowanego na serwerze systemu operacyjnego posiadająca dedykowany port Gigabit Ethernet RJ-45 i umożliwiająca: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zdalny dostęp do graficznego interfejsu Web karty zarządzającej;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zdalne monitorowanie i informowanie o statusie serwera (m.in. prędkości obrotowej wentylatorów, konfiguracji serwera);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szyfrowane połączenie (TLS) oraz autentykacje i autoryzację użytkownika;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możliwość podmontowania zdalnych wirtualnych napędów;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wirtualną konsolę z dostępem do myszy, klawiatury;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4D58E8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lang w:val="en-US"/>
              </w:rPr>
              <w:t>w</w:t>
            </w:r>
            <w:r w:rsidR="005A2304" w:rsidRPr="007C6FF7">
              <w:rPr>
                <w:rFonts w:ascii="Garamond" w:eastAsia="Times New Roman" w:hAnsi="Garamond" w:cs="Arial"/>
                <w:color w:val="000000"/>
                <w:lang w:val="en-US"/>
              </w:rPr>
              <w:t>sparcie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lang w:val="en-US"/>
              </w:rPr>
              <w:t xml:space="preserve"> </w:t>
            </w:r>
            <w:proofErr w:type="spellStart"/>
            <w:r w:rsidR="005A2304" w:rsidRPr="007C6FF7">
              <w:rPr>
                <w:rFonts w:ascii="Garamond" w:eastAsia="Times New Roman" w:hAnsi="Garamond" w:cs="Arial"/>
                <w:color w:val="000000"/>
                <w:lang w:val="en-US"/>
              </w:rPr>
              <w:t>dla</w:t>
            </w:r>
            <w:proofErr w:type="spellEnd"/>
            <w:r w:rsidR="005A2304" w:rsidRPr="007C6FF7">
              <w:rPr>
                <w:rFonts w:ascii="Garamond" w:eastAsia="Times New Roman" w:hAnsi="Garamond" w:cs="Arial"/>
                <w:color w:val="000000"/>
                <w:lang w:val="en-US"/>
              </w:rPr>
              <w:t xml:space="preserve"> IPv6;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A2304" w:rsidRPr="003F4000" w:rsidTr="00B16256">
        <w:trPr>
          <w:trHeight w:val="1068"/>
        </w:trPr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4D58E8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lang w:val="en-US"/>
              </w:rPr>
              <w:t>w</w:t>
            </w:r>
            <w:r w:rsidR="005A2304" w:rsidRPr="007C6FF7">
              <w:rPr>
                <w:rFonts w:ascii="Garamond" w:eastAsia="Times New Roman" w:hAnsi="Garamond" w:cs="Arial"/>
                <w:color w:val="000000"/>
                <w:lang w:val="en-US"/>
              </w:rPr>
              <w:t>sparcie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lang w:val="en-US"/>
              </w:rPr>
              <w:t xml:space="preserve"> </w:t>
            </w:r>
            <w:proofErr w:type="spellStart"/>
            <w:r w:rsidR="005A2304" w:rsidRPr="007C6FF7">
              <w:rPr>
                <w:rFonts w:ascii="Garamond" w:eastAsia="Times New Roman" w:hAnsi="Garamond" w:cs="Arial"/>
                <w:color w:val="000000"/>
                <w:lang w:val="en-US"/>
              </w:rPr>
              <w:t>dla</w:t>
            </w:r>
            <w:proofErr w:type="spellEnd"/>
            <w:r w:rsidR="005A2304" w:rsidRPr="007C6FF7">
              <w:rPr>
                <w:rFonts w:ascii="Garamond" w:eastAsia="Times New Roman" w:hAnsi="Garamond" w:cs="Arial"/>
                <w:color w:val="000000"/>
                <w:lang w:val="en-US"/>
              </w:rPr>
              <w:t xml:space="preserve"> WSMAN (Web Service for Management); SNMP; IPMI2.0, SSH, Redfish;</w:t>
            </w:r>
          </w:p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możliwość zdalnego monitorowania w czasie rzeczywistym poboru prądu przez serwer;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3F4000" w:rsidRDefault="005A2304" w:rsidP="003A451B">
            <w:pPr>
              <w:spacing w:line="276" w:lineRule="auto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możliwość zdalnego ustawienia limitu poboru prądu przez konkretny serwer;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proofErr w:type="spellStart"/>
            <w:r w:rsidRPr="007C6FF7">
              <w:rPr>
                <w:rFonts w:ascii="Garamond" w:eastAsia="Times New Roman" w:hAnsi="Garamond" w:cs="Arial"/>
                <w:color w:val="000000"/>
                <w:lang w:val="en-US"/>
              </w:rPr>
              <w:t>integracja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  <w:lang w:val="en-US"/>
              </w:rPr>
              <w:t xml:space="preserve"> z Active Directory;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możliwość obsługi przez dwóch administratorów jednocześnie;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4D58E8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lang w:val="en-US"/>
              </w:rPr>
              <w:t>w</w:t>
            </w:r>
            <w:r w:rsidR="005A2304" w:rsidRPr="007C6FF7">
              <w:rPr>
                <w:rFonts w:ascii="Garamond" w:eastAsia="Times New Roman" w:hAnsi="Garamond" w:cs="Arial"/>
                <w:color w:val="000000"/>
                <w:lang w:val="en-US"/>
              </w:rPr>
              <w:t>sparcie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lang w:val="en-US"/>
              </w:rPr>
              <w:t xml:space="preserve"> </w:t>
            </w:r>
            <w:proofErr w:type="spellStart"/>
            <w:r w:rsidR="005A2304" w:rsidRPr="007C6FF7">
              <w:rPr>
                <w:rFonts w:ascii="Garamond" w:eastAsia="Times New Roman" w:hAnsi="Garamond" w:cs="Arial"/>
                <w:color w:val="000000"/>
                <w:lang w:val="en-US"/>
              </w:rPr>
              <w:t>dla</w:t>
            </w:r>
            <w:proofErr w:type="spellEnd"/>
            <w:r w:rsidR="005A2304" w:rsidRPr="007C6FF7">
              <w:rPr>
                <w:rFonts w:ascii="Garamond" w:eastAsia="Times New Roman" w:hAnsi="Garamond" w:cs="Arial"/>
                <w:color w:val="000000"/>
                <w:lang w:val="en-US"/>
              </w:rPr>
              <w:t xml:space="preserve"> dynamic DNS;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wysyłanie do administratora maila z powiadomieniem o awarii lub zmianie konfiguracji sprzętowej.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możliwość bezpośredniego zarządzania poprzez dedykowany port USB na przednim panelu serwera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możliwość zarządzania do 100 serwerów bezpośrednio z konsoli karty zarządzającej pojedynczego serwera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 w:val="restart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Warunki gwarancji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3 lata gwarancji producenta, z czasem reakcji do następnego dnia roboczego od przyjęcia zgłoszenia, możliwość zgłaszania awarii 24x7x365 poprzez ogólnopolską linię telefoniczną producenta.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W przypadku wystąpienia awarii dysku twardego w urządzeniu objętym aktywnym wparciem technicznym, uszkodzony dysk twardy pozostaje u Zamawiającego.</w:t>
            </w:r>
          </w:p>
        </w:tc>
        <w:tc>
          <w:tcPr>
            <w:tcW w:w="1559" w:type="dxa"/>
          </w:tcPr>
          <w:p w:rsidR="005A2304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Możliwość rozszerzenia gwarancji przez producenta do 7 lat.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 w:val="restart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Dokumentacja użytkownika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Zamawiający wymaga dokumentacji w języku polskim lub angi</w:t>
            </w:r>
            <w:r w:rsidRPr="007C6FF7">
              <w:rPr>
                <w:rFonts w:ascii="Garamond" w:eastAsia="Times New Roman" w:hAnsi="Garamond" w:cs="Arial"/>
                <w:i/>
                <w:iCs/>
                <w:color w:val="000000"/>
              </w:rPr>
              <w:t>e</w:t>
            </w:r>
            <w:r w:rsidRPr="007C6FF7">
              <w:rPr>
                <w:rFonts w:ascii="Garamond" w:eastAsia="Times New Roman" w:hAnsi="Garamond" w:cs="Arial"/>
                <w:color w:val="000000"/>
              </w:rPr>
              <w:t>lskim.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85237" w:rsidTr="00B16256">
        <w:trPr>
          <w:trHeight w:val="354"/>
        </w:trPr>
        <w:tc>
          <w:tcPr>
            <w:tcW w:w="11057" w:type="dxa"/>
            <w:gridSpan w:val="3"/>
            <w:shd w:val="clear" w:color="auto" w:fill="auto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center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hAnsi="Garamond"/>
                <w:b/>
              </w:rPr>
              <w:t xml:space="preserve">Sprzęt </w:t>
            </w:r>
            <w:r w:rsidR="002C3CBE">
              <w:rPr>
                <w:rFonts w:ascii="Garamond" w:hAnsi="Garamond"/>
                <w:b/>
              </w:rPr>
              <w:t xml:space="preserve">serwerowo-macierzowy </w:t>
            </w:r>
            <w:bookmarkStart w:id="0" w:name="_GoBack"/>
            <w:bookmarkEnd w:id="0"/>
            <w:r w:rsidRPr="007C6FF7">
              <w:rPr>
                <w:rFonts w:ascii="Garamond" w:hAnsi="Garamond"/>
                <w:b/>
              </w:rPr>
              <w:t>– Macierz (1 szt.)</w:t>
            </w:r>
          </w:p>
        </w:tc>
        <w:tc>
          <w:tcPr>
            <w:tcW w:w="1559" w:type="dxa"/>
            <w:shd w:val="clear" w:color="auto" w:fill="auto"/>
          </w:tcPr>
          <w:p w:rsidR="005A2304" w:rsidRPr="00C81F13" w:rsidRDefault="005A2304" w:rsidP="003A451B">
            <w:pPr>
              <w:spacing w:line="276" w:lineRule="auto"/>
              <w:ind w:right="141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2304" w:rsidRPr="00C81F13" w:rsidRDefault="005A2304" w:rsidP="003A451B">
            <w:pPr>
              <w:spacing w:line="276" w:lineRule="auto"/>
              <w:ind w:right="141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A2304" w:rsidRPr="003F4000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bCs/>
                <w:color w:val="000000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Obudowa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</w:rPr>
            </w:pPr>
            <w:r w:rsidRPr="007C6FF7">
              <w:rPr>
                <w:rFonts w:ascii="Garamond" w:eastAsia="Times New Roman" w:hAnsi="Garamond" w:cs="Arial"/>
              </w:rPr>
              <w:t xml:space="preserve">Do instalacji w standardowej szafie RACK 19”. Wysokość maksymalnie 2U wraz z kompletem szyn do montażu w szafie </w:t>
            </w:r>
            <w:proofErr w:type="spellStart"/>
            <w:r w:rsidRPr="007C6FF7">
              <w:rPr>
                <w:rFonts w:ascii="Garamond" w:eastAsia="Times New Roman" w:hAnsi="Garamond" w:cs="Arial"/>
              </w:rPr>
              <w:t>Rack</w:t>
            </w:r>
            <w:proofErr w:type="spellEnd"/>
            <w:r w:rsidRPr="007C6FF7">
              <w:rPr>
                <w:rFonts w:ascii="Garamond" w:eastAsia="Times New Roman" w:hAnsi="Garamond" w:cs="Arial"/>
              </w:rPr>
              <w:t xml:space="preserve"> z możliwością instalacji minimum 24 dysków  2.5” Hot </w:t>
            </w:r>
            <w:proofErr w:type="spellStart"/>
            <w:r w:rsidRPr="007C6FF7">
              <w:rPr>
                <w:rFonts w:ascii="Garamond" w:eastAsia="Times New Roman" w:hAnsi="Garamond" w:cs="Arial"/>
              </w:rPr>
              <w:t>Plug</w:t>
            </w:r>
            <w:proofErr w:type="spellEnd"/>
            <w:r w:rsidRPr="007C6FF7">
              <w:rPr>
                <w:rFonts w:ascii="Garamond" w:eastAsia="Times New Roman" w:hAnsi="Garamond" w:cs="Arial"/>
              </w:rPr>
              <w:t xml:space="preserve">. </w:t>
            </w:r>
          </w:p>
        </w:tc>
        <w:tc>
          <w:tcPr>
            <w:tcW w:w="1559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F4000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</w:tr>
      <w:tr w:rsidR="005A2304" w:rsidRPr="00385237" w:rsidTr="00B16256">
        <w:tc>
          <w:tcPr>
            <w:tcW w:w="1418" w:type="dxa"/>
            <w:vMerge w:val="restart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Kontrolery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</w:rPr>
              <w:t xml:space="preserve">Podwójny 4-portowy kontroler </w:t>
            </w:r>
            <w:proofErr w:type="spellStart"/>
            <w:r w:rsidRPr="007C6FF7">
              <w:rPr>
                <w:rFonts w:ascii="Garamond" w:eastAsia="Times New Roman" w:hAnsi="Garamond" w:cs="Arial"/>
              </w:rPr>
              <w:t>iSCSI</w:t>
            </w:r>
            <w:proofErr w:type="spellEnd"/>
            <w:r w:rsidRPr="007C6FF7">
              <w:rPr>
                <w:rFonts w:ascii="Garamond" w:eastAsia="Times New Roman" w:hAnsi="Garamond" w:cs="Arial"/>
              </w:rPr>
              <w:t xml:space="preserve"> 10Gb/s</w:t>
            </w:r>
          </w:p>
        </w:tc>
        <w:tc>
          <w:tcPr>
            <w:tcW w:w="1559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</w:tr>
      <w:tr w:rsidR="005A2304" w:rsidRPr="00385237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</w:rPr>
              <w:t xml:space="preserve">32GB </w:t>
            </w:r>
            <w:proofErr w:type="spellStart"/>
            <w:r w:rsidRPr="007C6FF7">
              <w:rPr>
                <w:rFonts w:ascii="Garamond" w:eastAsia="Times New Roman" w:hAnsi="Garamond" w:cs="Arial"/>
              </w:rPr>
              <w:t>cache</w:t>
            </w:r>
            <w:proofErr w:type="spellEnd"/>
            <w:r w:rsidRPr="007C6FF7">
              <w:rPr>
                <w:rFonts w:ascii="Garamond" w:eastAsia="Times New Roman" w:hAnsi="Garamond" w:cs="Arial"/>
              </w:rPr>
              <w:t xml:space="preserve"> </w:t>
            </w:r>
          </w:p>
        </w:tc>
        <w:tc>
          <w:tcPr>
            <w:tcW w:w="1559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</w:tr>
      <w:tr w:rsidR="005A2304" w:rsidRPr="00385237" w:rsidTr="00B16256">
        <w:tc>
          <w:tcPr>
            <w:tcW w:w="1418" w:type="dxa"/>
            <w:vMerge w:val="restart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Dyski twarde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</w:rPr>
              <w:t xml:space="preserve">Zainstalowane dyski : </w:t>
            </w:r>
          </w:p>
        </w:tc>
        <w:tc>
          <w:tcPr>
            <w:tcW w:w="1559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</w:tr>
      <w:tr w:rsidR="005A2304" w:rsidRPr="00385237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lang w:val="en-US"/>
              </w:rPr>
              <w:t xml:space="preserve">14x min 3.8TB 12 </w:t>
            </w:r>
            <w:proofErr w:type="spellStart"/>
            <w:r w:rsidRPr="007C6FF7">
              <w:rPr>
                <w:rFonts w:ascii="Garamond" w:eastAsia="Times New Roman" w:hAnsi="Garamond" w:cs="Arial"/>
                <w:lang w:val="en-US"/>
              </w:rPr>
              <w:t>Gb</w:t>
            </w:r>
            <w:proofErr w:type="spellEnd"/>
            <w:r w:rsidRPr="007C6FF7">
              <w:rPr>
                <w:rFonts w:ascii="Garamond" w:eastAsia="Times New Roman" w:hAnsi="Garamond" w:cs="Arial"/>
                <w:lang w:val="en-US"/>
              </w:rPr>
              <w:t xml:space="preserve"> SAS 2.5 Inch Flash </w:t>
            </w:r>
            <w:proofErr w:type="spellStart"/>
            <w:r w:rsidRPr="007C6FF7">
              <w:rPr>
                <w:rFonts w:ascii="Garamond" w:eastAsia="Times New Roman" w:hAnsi="Garamond" w:cs="Arial"/>
                <w:lang w:val="en-US"/>
              </w:rPr>
              <w:t>Driv</w:t>
            </w:r>
            <w:proofErr w:type="spellEnd"/>
          </w:p>
        </w:tc>
        <w:tc>
          <w:tcPr>
            <w:tcW w:w="1559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  <w:lang w:val="en-US"/>
              </w:rPr>
            </w:pPr>
          </w:p>
        </w:tc>
      </w:tr>
      <w:tr w:rsidR="005A2304" w:rsidRPr="00385237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Możliwość rozbudowy przez dokładanie kolejnych dysków/półek dyskowych, możliwość obsługi łącznie minimum 440 dysków, wydajnych dysków SAS, SSD, ekonomicznych dysków typu SATA (lub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NearLine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SAS), </w:t>
            </w:r>
            <w:proofErr w:type="spellStart"/>
            <w:r w:rsidRPr="007C6FF7">
              <w:rPr>
                <w:rFonts w:ascii="Garamond" w:eastAsia="Times New Roman" w:hAnsi="Garamond" w:cs="Arial"/>
                <w:color w:val="000000"/>
              </w:rPr>
              <w:t>samoszyfrujących</w:t>
            </w:r>
            <w:proofErr w:type="spellEnd"/>
            <w:r w:rsidRPr="007C6FF7">
              <w:rPr>
                <w:rFonts w:ascii="Garamond" w:eastAsia="Times New Roman" w:hAnsi="Garamond" w:cs="Arial"/>
                <w:color w:val="000000"/>
              </w:rPr>
              <w:t xml:space="preserve"> dysków SED dostępnych w ofercie producenta macierzy, możliwość mieszania typów dysków w obrębie macierzy oraz półki.</w:t>
            </w:r>
          </w:p>
        </w:tc>
        <w:tc>
          <w:tcPr>
            <w:tcW w:w="1559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85237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 xml:space="preserve">Maksymalna wydajność 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</w:rPr>
              <w:t xml:space="preserve">Nie mniej niż 1.2M </w:t>
            </w:r>
            <w:proofErr w:type="spellStart"/>
            <w:r w:rsidRPr="007C6FF7">
              <w:rPr>
                <w:rFonts w:ascii="Garamond" w:eastAsia="Times New Roman" w:hAnsi="Garamond" w:cs="Arial"/>
              </w:rPr>
              <w:t>IOPs</w:t>
            </w:r>
            <w:proofErr w:type="spellEnd"/>
          </w:p>
        </w:tc>
        <w:tc>
          <w:tcPr>
            <w:tcW w:w="1559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</w:tr>
      <w:tr w:rsidR="005A2304" w:rsidRPr="00385237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 xml:space="preserve">Zasilanie 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</w:rPr>
              <w:t xml:space="preserve">2 </w:t>
            </w:r>
            <w:proofErr w:type="spellStart"/>
            <w:r w:rsidRPr="007C6FF7">
              <w:rPr>
                <w:rFonts w:ascii="Garamond" w:eastAsia="Times New Roman" w:hAnsi="Garamond" w:cs="Arial"/>
              </w:rPr>
              <w:t>szt</w:t>
            </w:r>
            <w:proofErr w:type="spellEnd"/>
            <w:r w:rsidRPr="007C6FF7">
              <w:rPr>
                <w:rFonts w:ascii="Garamond" w:eastAsia="Times New Roman" w:hAnsi="Garamond" w:cs="Arial"/>
              </w:rPr>
              <w:t xml:space="preserve">, </w:t>
            </w:r>
            <w:proofErr w:type="spellStart"/>
            <w:r w:rsidRPr="007C6FF7">
              <w:rPr>
                <w:rFonts w:ascii="Garamond" w:eastAsia="Times New Roman" w:hAnsi="Garamond" w:cs="Arial"/>
              </w:rPr>
              <w:t>Hot-swap</w:t>
            </w:r>
            <w:proofErr w:type="spellEnd"/>
            <w:r w:rsidRPr="007C6FF7">
              <w:rPr>
                <w:rFonts w:ascii="Garamond" w:eastAsia="Times New Roman" w:hAnsi="Garamond" w:cs="Arial"/>
              </w:rPr>
              <w:t>, Nadmiarowy</w:t>
            </w:r>
          </w:p>
        </w:tc>
        <w:tc>
          <w:tcPr>
            <w:tcW w:w="1559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</w:tr>
      <w:tr w:rsidR="005A2304" w:rsidRPr="00385237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Obsługa danych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</w:rPr>
              <w:t>Szyfrowanie, replikacja, redukcja danych</w:t>
            </w:r>
          </w:p>
        </w:tc>
        <w:tc>
          <w:tcPr>
            <w:tcW w:w="1559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</w:tr>
      <w:tr w:rsidR="005A2304" w:rsidRPr="00385237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 xml:space="preserve">Obsługa poziomów </w:t>
            </w:r>
            <w:proofErr w:type="spellStart"/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raid</w:t>
            </w:r>
            <w:proofErr w:type="spellEnd"/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</w:rPr>
              <w:t xml:space="preserve">1,5,6, </w:t>
            </w:r>
            <w:proofErr w:type="spellStart"/>
            <w:r w:rsidRPr="007C6FF7">
              <w:rPr>
                <w:rFonts w:ascii="Garamond" w:eastAsia="Times New Roman" w:hAnsi="Garamond" w:cs="Arial"/>
              </w:rPr>
              <w:t>raid</w:t>
            </w:r>
            <w:proofErr w:type="spellEnd"/>
            <w:r w:rsidRPr="007C6FF7">
              <w:rPr>
                <w:rFonts w:ascii="Garamond" w:eastAsia="Times New Roman" w:hAnsi="Garamond" w:cs="Arial"/>
              </w:rPr>
              <w:t xml:space="preserve"> rozproszony</w:t>
            </w:r>
          </w:p>
        </w:tc>
        <w:tc>
          <w:tcPr>
            <w:tcW w:w="1559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</w:tr>
      <w:tr w:rsidR="005A2304" w:rsidRPr="00385237" w:rsidTr="00B16256">
        <w:tc>
          <w:tcPr>
            <w:tcW w:w="1418" w:type="dxa"/>
            <w:vMerge w:val="restart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Oprogramowanie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</w:rPr>
              <w:t>Oferowane oprogramowanie systemowe (</w:t>
            </w:r>
            <w:proofErr w:type="spellStart"/>
            <w:r w:rsidRPr="007C6FF7">
              <w:rPr>
                <w:rFonts w:ascii="Garamond" w:eastAsia="Times New Roman" w:hAnsi="Garamond" w:cs="Arial"/>
              </w:rPr>
              <w:t>firmware</w:t>
            </w:r>
            <w:proofErr w:type="spellEnd"/>
            <w:r w:rsidRPr="007C6FF7">
              <w:rPr>
                <w:rFonts w:ascii="Garamond" w:eastAsia="Times New Roman" w:hAnsi="Garamond" w:cs="Arial"/>
              </w:rPr>
              <w:t xml:space="preserve">) musi być dostarczone w najnowszej stabilnej wersji zalecanej przez producenta. </w:t>
            </w:r>
          </w:p>
        </w:tc>
        <w:tc>
          <w:tcPr>
            <w:tcW w:w="1559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</w:tr>
      <w:tr w:rsidR="005A2304" w:rsidRPr="00385237" w:rsidTr="00B16256">
        <w:trPr>
          <w:trHeight w:val="555"/>
        </w:trPr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</w:rPr>
              <w:t xml:space="preserve">Macierz musi zapewniać, bez dodatkowych opłat licencyjnych, co najmniej poniższe funkcjonalności: </w:t>
            </w:r>
          </w:p>
        </w:tc>
        <w:tc>
          <w:tcPr>
            <w:tcW w:w="1559" w:type="dxa"/>
          </w:tcPr>
          <w:p w:rsidR="005A2304" w:rsidRPr="00385237" w:rsidRDefault="005A2304" w:rsidP="007C6FF7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85237" w:rsidRDefault="005A2304" w:rsidP="007C6FF7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</w:tr>
      <w:tr w:rsidR="005A2304" w:rsidRPr="00385237" w:rsidTr="00B16256">
        <w:trPr>
          <w:trHeight w:val="1320"/>
        </w:trPr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8"/>
              </w:numPr>
              <w:spacing w:line="276" w:lineRule="auto"/>
              <w:ind w:left="440" w:right="141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C6FF7">
              <w:rPr>
                <w:rFonts w:ascii="Garamond" w:hAnsi="Garamond" w:cs="Arial"/>
                <w:sz w:val="22"/>
                <w:szCs w:val="22"/>
              </w:rPr>
              <w:t>Wirtualizacja Pamięci Masowej: Możliwość podłączenia i zarządzania zasobami dyskowymi z innych macierzy (własnych lub innych producentów) i prezentowania ich jako własne pule.</w:t>
            </w:r>
          </w:p>
        </w:tc>
        <w:tc>
          <w:tcPr>
            <w:tcW w:w="1559" w:type="dxa"/>
          </w:tcPr>
          <w:p w:rsidR="005A2304" w:rsidRPr="007C6FF7" w:rsidRDefault="005A2304" w:rsidP="007C6FF7">
            <w:pPr>
              <w:spacing w:line="276" w:lineRule="auto"/>
              <w:ind w:left="80" w:right="141"/>
              <w:jc w:val="both"/>
              <w:rPr>
                <w:rFonts w:ascii="Garamond" w:hAnsi="Garamond" w:cs="Arial"/>
                <w:szCs w:val="24"/>
              </w:rPr>
            </w:pPr>
          </w:p>
        </w:tc>
        <w:tc>
          <w:tcPr>
            <w:tcW w:w="2977" w:type="dxa"/>
          </w:tcPr>
          <w:p w:rsidR="005A2304" w:rsidRPr="007C6FF7" w:rsidRDefault="005A2304" w:rsidP="007C6FF7">
            <w:pPr>
              <w:spacing w:line="276" w:lineRule="auto"/>
              <w:ind w:left="80" w:right="141"/>
              <w:jc w:val="both"/>
              <w:rPr>
                <w:rFonts w:ascii="Garamond" w:hAnsi="Garamond" w:cs="Arial"/>
                <w:szCs w:val="24"/>
              </w:rPr>
            </w:pPr>
          </w:p>
        </w:tc>
      </w:tr>
      <w:tr w:rsidR="005A2304" w:rsidRPr="00385237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8"/>
              </w:numPr>
              <w:spacing w:line="276" w:lineRule="auto"/>
              <w:ind w:left="440" w:right="141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sz w:val="22"/>
                <w:szCs w:val="22"/>
              </w:rPr>
              <w:t>Cienka Alokacja (</w:t>
            </w:r>
            <w:proofErr w:type="spellStart"/>
            <w:r w:rsidRPr="007C6FF7">
              <w:rPr>
                <w:rFonts w:ascii="Garamond" w:hAnsi="Garamond" w:cs="Arial"/>
                <w:sz w:val="22"/>
                <w:szCs w:val="22"/>
              </w:rPr>
              <w:t>ThinProvisioning</w:t>
            </w:r>
            <w:proofErr w:type="spellEnd"/>
            <w:r w:rsidRPr="007C6FF7">
              <w:rPr>
                <w:rFonts w:ascii="Garamond" w:hAnsi="Garamond" w:cs="Arial"/>
                <w:sz w:val="22"/>
                <w:szCs w:val="22"/>
              </w:rPr>
              <w:t xml:space="preserve">): Możliwość dynamicznego przydzielania przestrzeni dyskowej. </w:t>
            </w:r>
          </w:p>
        </w:tc>
        <w:tc>
          <w:tcPr>
            <w:tcW w:w="1559" w:type="dxa"/>
          </w:tcPr>
          <w:p w:rsidR="005A2304" w:rsidRPr="007C6FF7" w:rsidRDefault="005A2304" w:rsidP="007C6FF7">
            <w:pPr>
              <w:spacing w:line="276" w:lineRule="auto"/>
              <w:ind w:left="80" w:right="141"/>
              <w:jc w:val="both"/>
              <w:rPr>
                <w:rFonts w:ascii="Garamond" w:hAnsi="Garamond" w:cs="Arial"/>
                <w:szCs w:val="24"/>
              </w:rPr>
            </w:pPr>
          </w:p>
        </w:tc>
        <w:tc>
          <w:tcPr>
            <w:tcW w:w="2977" w:type="dxa"/>
          </w:tcPr>
          <w:p w:rsidR="005A2304" w:rsidRPr="007C6FF7" w:rsidRDefault="005A2304" w:rsidP="007C6FF7">
            <w:pPr>
              <w:spacing w:line="276" w:lineRule="auto"/>
              <w:ind w:left="80" w:right="141"/>
              <w:jc w:val="both"/>
              <w:rPr>
                <w:rFonts w:ascii="Garamond" w:hAnsi="Garamond" w:cs="Arial"/>
                <w:szCs w:val="24"/>
              </w:rPr>
            </w:pPr>
          </w:p>
        </w:tc>
      </w:tr>
      <w:tr w:rsidR="005A2304" w:rsidRPr="00385237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8"/>
              </w:numPr>
              <w:spacing w:line="276" w:lineRule="auto"/>
              <w:ind w:left="440" w:right="141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sz w:val="22"/>
                <w:szCs w:val="22"/>
              </w:rPr>
              <w:t>Migawki (</w:t>
            </w:r>
            <w:proofErr w:type="spellStart"/>
            <w:r w:rsidRPr="007C6FF7">
              <w:rPr>
                <w:rFonts w:ascii="Garamond" w:hAnsi="Garamond" w:cs="Arial"/>
                <w:sz w:val="22"/>
                <w:szCs w:val="22"/>
              </w:rPr>
              <w:t>Snapshots</w:t>
            </w:r>
            <w:proofErr w:type="spellEnd"/>
            <w:r w:rsidRPr="007C6FF7">
              <w:rPr>
                <w:rFonts w:ascii="Garamond" w:hAnsi="Garamond" w:cs="Arial"/>
                <w:sz w:val="22"/>
                <w:szCs w:val="22"/>
              </w:rPr>
              <w:t xml:space="preserve">): Możliwość wykonywania natychmiastowych kopii wolumenów (typu </w:t>
            </w:r>
            <w:proofErr w:type="spellStart"/>
            <w:r w:rsidRPr="007C6FF7">
              <w:rPr>
                <w:rFonts w:ascii="Garamond" w:hAnsi="Garamond" w:cs="Arial"/>
                <w:sz w:val="22"/>
                <w:szCs w:val="22"/>
              </w:rPr>
              <w:t>copy-on-write</w:t>
            </w:r>
            <w:proofErr w:type="spellEnd"/>
            <w:r w:rsidRPr="007C6FF7">
              <w:rPr>
                <w:rFonts w:ascii="Garamond" w:hAnsi="Garamond" w:cs="Arial"/>
                <w:sz w:val="22"/>
                <w:szCs w:val="22"/>
              </w:rPr>
              <w:t xml:space="preserve">). </w:t>
            </w:r>
          </w:p>
        </w:tc>
        <w:tc>
          <w:tcPr>
            <w:tcW w:w="1559" w:type="dxa"/>
          </w:tcPr>
          <w:p w:rsidR="005A2304" w:rsidRPr="007C6FF7" w:rsidRDefault="005A2304" w:rsidP="007C6FF7">
            <w:pPr>
              <w:spacing w:line="276" w:lineRule="auto"/>
              <w:ind w:left="80" w:right="141"/>
              <w:jc w:val="both"/>
              <w:rPr>
                <w:rFonts w:ascii="Garamond" w:hAnsi="Garamond" w:cs="Arial"/>
                <w:szCs w:val="24"/>
              </w:rPr>
            </w:pPr>
          </w:p>
        </w:tc>
        <w:tc>
          <w:tcPr>
            <w:tcW w:w="2977" w:type="dxa"/>
          </w:tcPr>
          <w:p w:rsidR="005A2304" w:rsidRPr="007C6FF7" w:rsidRDefault="005A2304" w:rsidP="007C6FF7">
            <w:pPr>
              <w:spacing w:line="276" w:lineRule="auto"/>
              <w:ind w:left="80" w:right="141"/>
              <w:jc w:val="both"/>
              <w:rPr>
                <w:rFonts w:ascii="Garamond" w:hAnsi="Garamond" w:cs="Arial"/>
                <w:szCs w:val="24"/>
              </w:rPr>
            </w:pPr>
          </w:p>
        </w:tc>
      </w:tr>
      <w:tr w:rsidR="005A2304" w:rsidRPr="00385237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8"/>
              </w:numPr>
              <w:spacing w:line="276" w:lineRule="auto"/>
              <w:ind w:left="440" w:right="141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sz w:val="22"/>
                <w:szCs w:val="22"/>
              </w:rPr>
              <w:t xml:space="preserve">Replikacja: Możliwość synchronicznej i asynchronicznej replikacji danych (opartej na IP) do drugiej, tożsamej macierzy. </w:t>
            </w:r>
          </w:p>
        </w:tc>
        <w:tc>
          <w:tcPr>
            <w:tcW w:w="1559" w:type="dxa"/>
          </w:tcPr>
          <w:p w:rsidR="005A2304" w:rsidRPr="007C6FF7" w:rsidRDefault="005A2304" w:rsidP="007C6FF7">
            <w:pPr>
              <w:spacing w:line="276" w:lineRule="auto"/>
              <w:ind w:left="80" w:right="141"/>
              <w:jc w:val="both"/>
              <w:rPr>
                <w:rFonts w:ascii="Garamond" w:hAnsi="Garamond" w:cs="Arial"/>
                <w:szCs w:val="24"/>
              </w:rPr>
            </w:pPr>
          </w:p>
        </w:tc>
        <w:tc>
          <w:tcPr>
            <w:tcW w:w="2977" w:type="dxa"/>
          </w:tcPr>
          <w:p w:rsidR="005A2304" w:rsidRPr="007C6FF7" w:rsidRDefault="005A2304" w:rsidP="007C6FF7">
            <w:pPr>
              <w:spacing w:line="276" w:lineRule="auto"/>
              <w:ind w:left="80" w:right="141"/>
              <w:jc w:val="both"/>
              <w:rPr>
                <w:rFonts w:ascii="Garamond" w:hAnsi="Garamond" w:cs="Arial"/>
                <w:szCs w:val="24"/>
              </w:rPr>
            </w:pPr>
          </w:p>
        </w:tc>
      </w:tr>
      <w:tr w:rsidR="005A2304" w:rsidRPr="00385237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8"/>
              </w:numPr>
              <w:spacing w:line="276" w:lineRule="auto"/>
              <w:ind w:left="440" w:right="141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sz w:val="22"/>
                <w:szCs w:val="22"/>
              </w:rPr>
              <w:t xml:space="preserve">Kompresja i </w:t>
            </w:r>
            <w:proofErr w:type="spellStart"/>
            <w:r w:rsidRPr="007C6FF7">
              <w:rPr>
                <w:rFonts w:ascii="Garamond" w:hAnsi="Garamond" w:cs="Arial"/>
                <w:sz w:val="22"/>
                <w:szCs w:val="22"/>
              </w:rPr>
              <w:t>Deduplikacja</w:t>
            </w:r>
            <w:proofErr w:type="spellEnd"/>
            <w:r w:rsidRPr="007C6FF7">
              <w:rPr>
                <w:rFonts w:ascii="Garamond" w:hAnsi="Garamond" w:cs="Arial"/>
                <w:sz w:val="22"/>
                <w:szCs w:val="22"/>
              </w:rPr>
              <w:t xml:space="preserve">: Wsparcie dla redukcji danych (kompresja i/lub </w:t>
            </w:r>
            <w:proofErr w:type="spellStart"/>
            <w:r w:rsidRPr="007C6FF7">
              <w:rPr>
                <w:rFonts w:ascii="Garamond" w:hAnsi="Garamond" w:cs="Arial"/>
                <w:sz w:val="22"/>
                <w:szCs w:val="22"/>
              </w:rPr>
              <w:t>deduplikacja</w:t>
            </w:r>
            <w:proofErr w:type="spellEnd"/>
            <w:r w:rsidRPr="007C6FF7">
              <w:rPr>
                <w:rFonts w:ascii="Garamond" w:hAnsi="Garamond" w:cs="Arial"/>
                <w:sz w:val="22"/>
                <w:szCs w:val="22"/>
              </w:rPr>
              <w:t xml:space="preserve">) w czasie rzeczywistym. </w:t>
            </w:r>
          </w:p>
        </w:tc>
        <w:tc>
          <w:tcPr>
            <w:tcW w:w="1559" w:type="dxa"/>
          </w:tcPr>
          <w:p w:rsidR="005A2304" w:rsidRPr="007C6FF7" w:rsidRDefault="005A2304" w:rsidP="007C6FF7">
            <w:pPr>
              <w:spacing w:line="276" w:lineRule="auto"/>
              <w:ind w:left="80" w:right="141"/>
              <w:jc w:val="both"/>
              <w:rPr>
                <w:rFonts w:ascii="Garamond" w:hAnsi="Garamond" w:cs="Arial"/>
                <w:szCs w:val="24"/>
              </w:rPr>
            </w:pPr>
          </w:p>
        </w:tc>
        <w:tc>
          <w:tcPr>
            <w:tcW w:w="2977" w:type="dxa"/>
          </w:tcPr>
          <w:p w:rsidR="005A2304" w:rsidRPr="007C6FF7" w:rsidRDefault="005A2304" w:rsidP="007C6FF7">
            <w:pPr>
              <w:spacing w:line="276" w:lineRule="auto"/>
              <w:ind w:left="80" w:right="141"/>
              <w:jc w:val="both"/>
              <w:rPr>
                <w:rFonts w:ascii="Garamond" w:hAnsi="Garamond" w:cs="Arial"/>
                <w:szCs w:val="24"/>
              </w:rPr>
            </w:pPr>
          </w:p>
        </w:tc>
      </w:tr>
      <w:tr w:rsidR="005A2304" w:rsidRPr="00385237" w:rsidTr="00B16256">
        <w:tc>
          <w:tcPr>
            <w:tcW w:w="1418" w:type="dxa"/>
            <w:vMerge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8"/>
              </w:numPr>
              <w:spacing w:line="276" w:lineRule="auto"/>
              <w:ind w:left="440" w:right="141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sz w:val="22"/>
                <w:szCs w:val="22"/>
              </w:rPr>
              <w:t>Automatyczne warstwowanie danych (</w:t>
            </w:r>
            <w:proofErr w:type="spellStart"/>
            <w:r w:rsidRPr="007C6FF7">
              <w:rPr>
                <w:rFonts w:ascii="Garamond" w:hAnsi="Garamond" w:cs="Arial"/>
                <w:sz w:val="22"/>
                <w:szCs w:val="22"/>
              </w:rPr>
              <w:t>EasyTiering</w:t>
            </w:r>
            <w:proofErr w:type="spellEnd"/>
            <w:r w:rsidRPr="007C6FF7">
              <w:rPr>
                <w:rFonts w:ascii="Garamond" w:hAnsi="Garamond" w:cs="Arial"/>
                <w:sz w:val="22"/>
                <w:szCs w:val="22"/>
              </w:rPr>
              <w:t xml:space="preserve">). </w:t>
            </w:r>
          </w:p>
        </w:tc>
        <w:tc>
          <w:tcPr>
            <w:tcW w:w="1559" w:type="dxa"/>
          </w:tcPr>
          <w:p w:rsidR="005A2304" w:rsidRPr="007C6FF7" w:rsidRDefault="005A2304" w:rsidP="007C6FF7">
            <w:pPr>
              <w:spacing w:line="276" w:lineRule="auto"/>
              <w:ind w:left="80" w:right="141"/>
              <w:jc w:val="both"/>
              <w:rPr>
                <w:rFonts w:ascii="Garamond" w:hAnsi="Garamond" w:cs="Arial"/>
                <w:szCs w:val="24"/>
              </w:rPr>
            </w:pPr>
          </w:p>
        </w:tc>
        <w:tc>
          <w:tcPr>
            <w:tcW w:w="2977" w:type="dxa"/>
          </w:tcPr>
          <w:p w:rsidR="005A2304" w:rsidRPr="007C6FF7" w:rsidRDefault="005A2304" w:rsidP="007C6FF7">
            <w:pPr>
              <w:spacing w:line="276" w:lineRule="auto"/>
              <w:ind w:left="80" w:right="141"/>
              <w:jc w:val="both"/>
              <w:rPr>
                <w:rFonts w:ascii="Garamond" w:hAnsi="Garamond" w:cs="Arial"/>
                <w:szCs w:val="24"/>
              </w:rPr>
            </w:pPr>
          </w:p>
        </w:tc>
      </w:tr>
      <w:tr w:rsidR="005A2304" w:rsidRPr="00385237" w:rsidTr="00B16256">
        <w:tc>
          <w:tcPr>
            <w:tcW w:w="1418" w:type="dxa"/>
            <w:tcBorders>
              <w:top w:val="nil"/>
            </w:tcBorders>
            <w:vAlign w:val="center"/>
          </w:tcPr>
          <w:p w:rsidR="005A2304" w:rsidRPr="00385237" w:rsidRDefault="005A2304" w:rsidP="003A451B">
            <w:pPr>
              <w:spacing w:line="276" w:lineRule="auto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</w:tcBorders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</w:p>
        </w:tc>
        <w:tc>
          <w:tcPr>
            <w:tcW w:w="7494" w:type="dxa"/>
            <w:vAlign w:val="center"/>
          </w:tcPr>
          <w:p w:rsidR="005A2304" w:rsidRPr="007C6FF7" w:rsidRDefault="005A2304" w:rsidP="005A2304">
            <w:pPr>
              <w:pStyle w:val="Akapitzlist"/>
              <w:numPr>
                <w:ilvl w:val="0"/>
                <w:numId w:val="38"/>
              </w:numPr>
              <w:spacing w:line="276" w:lineRule="auto"/>
              <w:ind w:left="440" w:right="141"/>
              <w:jc w:val="both"/>
              <w:rPr>
                <w:rFonts w:ascii="Garamond" w:hAnsi="Garamond"/>
                <w:sz w:val="22"/>
                <w:szCs w:val="22"/>
              </w:rPr>
            </w:pPr>
            <w:r w:rsidRPr="007C6FF7">
              <w:rPr>
                <w:rFonts w:ascii="Garamond" w:hAnsi="Garamond" w:cs="Arial"/>
                <w:sz w:val="22"/>
                <w:szCs w:val="22"/>
              </w:rPr>
              <w:t xml:space="preserve">Migracja danych bez przerywania pracy systemu. 4.4. Zarządzanie macierzą musi odbywać się poprzez graficzny interfejs użytkownika (GUI) dostępny z poziomu przeglądarki internetowej (HTTPS) oraz poprzez linię komend (CLI). </w:t>
            </w:r>
          </w:p>
        </w:tc>
        <w:tc>
          <w:tcPr>
            <w:tcW w:w="1559" w:type="dxa"/>
          </w:tcPr>
          <w:p w:rsidR="005A2304" w:rsidRPr="007C6FF7" w:rsidRDefault="005A2304" w:rsidP="007C6FF7">
            <w:pPr>
              <w:spacing w:line="276" w:lineRule="auto"/>
              <w:ind w:left="80" w:right="141"/>
              <w:jc w:val="both"/>
              <w:rPr>
                <w:rFonts w:ascii="Garamond" w:hAnsi="Garamond" w:cs="Arial"/>
                <w:szCs w:val="24"/>
              </w:rPr>
            </w:pPr>
          </w:p>
        </w:tc>
        <w:tc>
          <w:tcPr>
            <w:tcW w:w="2977" w:type="dxa"/>
          </w:tcPr>
          <w:p w:rsidR="005A2304" w:rsidRPr="007C6FF7" w:rsidRDefault="005A2304" w:rsidP="007C6FF7">
            <w:pPr>
              <w:spacing w:line="276" w:lineRule="auto"/>
              <w:ind w:left="80" w:right="141"/>
              <w:jc w:val="both"/>
              <w:rPr>
                <w:rFonts w:ascii="Garamond" w:hAnsi="Garamond" w:cs="Arial"/>
                <w:szCs w:val="24"/>
              </w:rPr>
            </w:pPr>
          </w:p>
        </w:tc>
      </w:tr>
      <w:tr w:rsidR="005A2304" w:rsidRPr="00385237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Warunki gwarancji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 xml:space="preserve">3 lata gwarancji realizowanej w miejscu instalacji sprzętu, z czasem reakcji do następnego dnia roboczego od przyjęcia zgłoszenia, możliwość zgłaszania awarii w trybie 24x7x365 poprzez ogólnopolską linię telefoniczną producenta. W przypadku awarii dyski twarde pozostają własnością Zamawiającego. </w:t>
            </w:r>
          </w:p>
        </w:tc>
        <w:tc>
          <w:tcPr>
            <w:tcW w:w="1559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5A2304" w:rsidRPr="00385237" w:rsidTr="00B16256">
        <w:tc>
          <w:tcPr>
            <w:tcW w:w="1418" w:type="dxa"/>
            <w:vAlign w:val="center"/>
          </w:tcPr>
          <w:p w:rsidR="005A2304" w:rsidRPr="007476F0" w:rsidRDefault="005A2304" w:rsidP="005A230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bCs/>
                <w:color w:val="000000"/>
              </w:rPr>
              <w:t>Dokumentacja</w:t>
            </w:r>
          </w:p>
        </w:tc>
        <w:tc>
          <w:tcPr>
            <w:tcW w:w="7494" w:type="dxa"/>
            <w:vAlign w:val="center"/>
          </w:tcPr>
          <w:p w:rsidR="005A2304" w:rsidRPr="007C6FF7" w:rsidRDefault="005A2304" w:rsidP="003A451B">
            <w:pPr>
              <w:spacing w:line="276" w:lineRule="auto"/>
              <w:ind w:right="141"/>
              <w:jc w:val="both"/>
              <w:rPr>
                <w:rFonts w:ascii="Garamond" w:hAnsi="Garamond"/>
              </w:rPr>
            </w:pPr>
            <w:r w:rsidRPr="007C6FF7">
              <w:rPr>
                <w:rFonts w:ascii="Garamond" w:eastAsia="Times New Roman" w:hAnsi="Garamond" w:cs="Arial"/>
                <w:color w:val="000000"/>
              </w:rPr>
              <w:t>Zamawiający wymaga dokumentacji w języku polskim lub angielskim</w:t>
            </w:r>
          </w:p>
        </w:tc>
        <w:tc>
          <w:tcPr>
            <w:tcW w:w="1559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304" w:rsidRPr="00385237" w:rsidRDefault="005A2304" w:rsidP="003A451B">
            <w:pPr>
              <w:spacing w:line="276" w:lineRule="auto"/>
              <w:ind w:right="141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</w:tbl>
    <w:p w:rsidR="00B1322B" w:rsidRPr="00702814" w:rsidRDefault="00506D77">
      <w:pPr>
        <w:spacing w:after="0" w:line="240" w:lineRule="auto"/>
        <w:rPr>
          <w:rFonts w:ascii="Garamond" w:hAnsi="Garamond"/>
          <w:b/>
          <w:i/>
        </w:rPr>
      </w:pPr>
      <w:r w:rsidRPr="00702814">
        <w:rPr>
          <w:rFonts w:ascii="Garamond" w:hAnsi="Garamond"/>
          <w:b/>
          <w:i/>
        </w:rPr>
        <w:t>* w powyższej tabeli kolumnę nr 3 wypełnia Wykonawca wpisując odpowiednio TAK lub NIE</w:t>
      </w:r>
    </w:p>
    <w:p w:rsidR="00B1322B" w:rsidRPr="00702814" w:rsidRDefault="00506D77">
      <w:pPr>
        <w:spacing w:after="0" w:line="240" w:lineRule="auto"/>
        <w:rPr>
          <w:rFonts w:ascii="Garamond" w:hAnsi="Garamond"/>
          <w:b/>
          <w:i/>
          <w:u w:val="single"/>
        </w:rPr>
      </w:pPr>
      <w:r w:rsidRPr="00702814">
        <w:rPr>
          <w:rFonts w:ascii="Garamond" w:hAnsi="Garamond"/>
          <w:b/>
          <w:i/>
          <w:u w:val="single"/>
        </w:rPr>
        <w:t>UWAGA! Nie spełnienie parametrów wymaganych przez Zamawiającego spowoduje odrzucenie oferty.</w:t>
      </w:r>
    </w:p>
    <w:p w:rsidR="00B1322B" w:rsidRDefault="00B1322B">
      <w:pPr>
        <w:ind w:left="6372"/>
        <w:rPr>
          <w:rFonts w:ascii="Arial" w:eastAsia="Arial" w:hAnsi="Arial" w:cs="Arial"/>
          <w:sz w:val="21"/>
          <w:szCs w:val="21"/>
        </w:rPr>
      </w:pPr>
    </w:p>
    <w:p w:rsidR="00AC1D93" w:rsidRDefault="00AC1D93">
      <w:pPr>
        <w:ind w:left="6372"/>
        <w:rPr>
          <w:rFonts w:ascii="Arial" w:eastAsia="Arial" w:hAnsi="Arial" w:cs="Arial"/>
          <w:sz w:val="21"/>
          <w:szCs w:val="21"/>
        </w:rPr>
      </w:pPr>
    </w:p>
    <w:p w:rsidR="00B1322B" w:rsidRDefault="00506D77" w:rsidP="009F644B">
      <w:pPr>
        <w:spacing w:after="0"/>
        <w:ind w:left="637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…….…………………………………….……………………….</w:t>
      </w:r>
    </w:p>
    <w:p w:rsidR="3ECF25CB" w:rsidRPr="00702814" w:rsidRDefault="00506D77" w:rsidP="009F644B">
      <w:pPr>
        <w:spacing w:after="0" w:line="360" w:lineRule="auto"/>
        <w:jc w:val="both"/>
        <w:rPr>
          <w:rFonts w:ascii="Garamond" w:eastAsia="Arial" w:hAnsi="Garamond" w:cs="Arial"/>
          <w:i/>
          <w:iCs/>
          <w:sz w:val="20"/>
          <w:szCs w:val="20"/>
        </w:rPr>
      </w:pPr>
      <w:bookmarkStart w:id="1" w:name="_heading=h.bzn094yx5t46" w:colFirst="0" w:colLast="0"/>
      <w:bookmarkEnd w:id="1"/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 w:rsidR="00702814">
        <w:rPr>
          <w:rFonts w:ascii="Garamond" w:eastAsia="Arial" w:hAnsi="Garamond" w:cs="Arial"/>
          <w:i/>
          <w:iCs/>
          <w:sz w:val="20"/>
          <w:szCs w:val="20"/>
        </w:rPr>
        <w:t>K</w:t>
      </w:r>
      <w:r w:rsidRPr="00702814">
        <w:rPr>
          <w:rFonts w:ascii="Garamond" w:eastAsia="Arial" w:hAnsi="Garamond" w:cs="Arial"/>
          <w:i/>
          <w:iCs/>
          <w:sz w:val="20"/>
          <w:szCs w:val="20"/>
        </w:rPr>
        <w:t>walifikowany podpis elektroniczny lub podpis zaufany lub podpis osobisty</w:t>
      </w:r>
    </w:p>
    <w:sectPr w:rsidR="3ECF25CB" w:rsidRPr="00702814" w:rsidSect="00B16256">
      <w:headerReference w:type="default" r:id="rId10"/>
      <w:footerReference w:type="default" r:id="rId11"/>
      <w:pgSz w:w="16838" w:h="11906" w:orient="landscape"/>
      <w:pgMar w:top="121" w:right="536" w:bottom="1134" w:left="709" w:header="284" w:footer="0" w:gutter="0"/>
      <w:pgNumType w:start="1"/>
      <w:cols w:space="708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F5E" w:rsidRDefault="00EA6F5E">
      <w:pPr>
        <w:spacing w:after="0" w:line="240" w:lineRule="auto"/>
      </w:pPr>
      <w:r>
        <w:separator/>
      </w:r>
    </w:p>
  </w:endnote>
  <w:endnote w:type="continuationSeparator" w:id="1">
    <w:p w:rsidR="00EA6F5E" w:rsidRDefault="00EA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sap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925"/>
      </w:tabs>
      <w:spacing w:after="0" w:line="240" w:lineRule="auto"/>
      <w:jc w:val="center"/>
      <w:rPr>
        <w:rFonts w:ascii="Verdana" w:eastAsia="Verdana" w:hAnsi="Verdana" w:cs="Verdana"/>
        <w:color w:val="808080"/>
        <w:sz w:val="18"/>
        <w:szCs w:val="18"/>
      </w:rPr>
    </w:pPr>
  </w:p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925"/>
      </w:tabs>
      <w:spacing w:after="0" w:line="240" w:lineRule="auto"/>
      <w:jc w:val="center"/>
      <w:rPr>
        <w:rFonts w:ascii="Verdana" w:eastAsia="Verdana" w:hAnsi="Verdana" w:cs="Verdana"/>
        <w:b/>
        <w:color w:val="808080"/>
        <w:sz w:val="28"/>
        <w:szCs w:val="28"/>
      </w:rPr>
    </w:pPr>
    <w:r>
      <w:rPr>
        <w:rFonts w:ascii="Verdana" w:eastAsia="Verdana" w:hAnsi="Verdana" w:cs="Verdana"/>
        <w:color w:val="808080"/>
      </w:rPr>
      <w:t>____________________________________________________________________________________________________</w:t>
    </w:r>
  </w:p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7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Strona | </w:t>
    </w:r>
    <w:r w:rsidR="008873F0">
      <w:rPr>
        <w:color w:val="000000"/>
      </w:rPr>
      <w:fldChar w:fldCharType="begin"/>
    </w:r>
    <w:r>
      <w:rPr>
        <w:color w:val="000000"/>
      </w:rPr>
      <w:instrText>PAGE</w:instrText>
    </w:r>
    <w:r w:rsidR="008873F0">
      <w:rPr>
        <w:color w:val="000000"/>
      </w:rPr>
      <w:fldChar w:fldCharType="separate"/>
    </w:r>
    <w:r w:rsidR="007B5D2B">
      <w:rPr>
        <w:noProof/>
        <w:color w:val="000000"/>
      </w:rPr>
      <w:t>1</w:t>
    </w:r>
    <w:r w:rsidR="008873F0">
      <w:rPr>
        <w:color w:val="000000"/>
      </w:rPr>
      <w:fldChar w:fldCharType="end"/>
    </w:r>
  </w:p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F5E" w:rsidRDefault="00EA6F5E">
      <w:pPr>
        <w:spacing w:after="0" w:line="240" w:lineRule="auto"/>
      </w:pPr>
      <w:r>
        <w:separator/>
      </w:r>
    </w:p>
  </w:footnote>
  <w:footnote w:type="continuationSeparator" w:id="1">
    <w:p w:rsidR="00EA6F5E" w:rsidRDefault="00EA6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4B" w:rsidRDefault="009F644B" w:rsidP="00AC1D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24"/>
        <w:szCs w:val="24"/>
      </w:rPr>
    </w:pPr>
  </w:p>
  <w:p w:rsidR="009F644B" w:rsidRDefault="009F644B" w:rsidP="0078563D">
    <w:pPr>
      <w:pBdr>
        <w:top w:val="nil"/>
        <w:left w:val="nil"/>
        <w:bottom w:val="nil"/>
        <w:right w:val="nil"/>
        <w:between w:val="nil"/>
      </w:pBdr>
      <w:tabs>
        <w:tab w:val="left" w:pos="2415"/>
      </w:tabs>
      <w:spacing w:after="0" w:line="240" w:lineRule="auto"/>
      <w:rPr>
        <w:rFonts w:ascii="Verdana" w:eastAsia="Verdana" w:hAnsi="Verdana" w:cs="Verdana"/>
        <w:color w:val="000000"/>
        <w:sz w:val="24"/>
        <w:szCs w:val="24"/>
      </w:rPr>
    </w:pPr>
    <w:r>
      <w:rPr>
        <w:rFonts w:ascii="Verdana" w:eastAsia="Verdana" w:hAnsi="Verdana" w:cs="Verdana"/>
        <w:color w:val="000000"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C8F"/>
    <w:multiLevelType w:val="hybridMultilevel"/>
    <w:tmpl w:val="813EB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F2A5B"/>
    <w:multiLevelType w:val="hybridMultilevel"/>
    <w:tmpl w:val="4E34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F1754"/>
    <w:multiLevelType w:val="hybridMultilevel"/>
    <w:tmpl w:val="49E4F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B1FB9"/>
    <w:multiLevelType w:val="hybridMultilevel"/>
    <w:tmpl w:val="4704D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301B8"/>
    <w:multiLevelType w:val="hybridMultilevel"/>
    <w:tmpl w:val="42EA8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74407"/>
    <w:multiLevelType w:val="hybridMultilevel"/>
    <w:tmpl w:val="17CC3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A2888"/>
    <w:multiLevelType w:val="hybridMultilevel"/>
    <w:tmpl w:val="67D83FBE"/>
    <w:lvl w:ilvl="0" w:tplc="04150011">
      <w:start w:val="1"/>
      <w:numFmt w:val="decimal"/>
      <w:lvlText w:val="%1)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>
    <w:nsid w:val="0FD75401"/>
    <w:multiLevelType w:val="hybridMultilevel"/>
    <w:tmpl w:val="E618B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255C0"/>
    <w:multiLevelType w:val="hybridMultilevel"/>
    <w:tmpl w:val="C3BEDC24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84711"/>
    <w:multiLevelType w:val="hybridMultilevel"/>
    <w:tmpl w:val="1F80F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0567E"/>
    <w:multiLevelType w:val="hybridMultilevel"/>
    <w:tmpl w:val="BAE6C0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E26B0"/>
    <w:multiLevelType w:val="hybridMultilevel"/>
    <w:tmpl w:val="DD2C6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10922"/>
    <w:multiLevelType w:val="hybridMultilevel"/>
    <w:tmpl w:val="16B0D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A635F"/>
    <w:multiLevelType w:val="hybridMultilevel"/>
    <w:tmpl w:val="FDB013F4"/>
    <w:lvl w:ilvl="0" w:tplc="C44406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728A1"/>
    <w:multiLevelType w:val="hybridMultilevel"/>
    <w:tmpl w:val="B1FEFDB2"/>
    <w:lvl w:ilvl="0" w:tplc="04150011">
      <w:start w:val="1"/>
      <w:numFmt w:val="decimal"/>
      <w:lvlText w:val="%1)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5">
    <w:nsid w:val="256720BC"/>
    <w:multiLevelType w:val="hybridMultilevel"/>
    <w:tmpl w:val="FB0C875C"/>
    <w:lvl w:ilvl="0" w:tplc="04150017">
      <w:start w:val="1"/>
      <w:numFmt w:val="lowerLetter"/>
      <w:lvlText w:val="%1)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>
    <w:nsid w:val="282261E3"/>
    <w:multiLevelType w:val="hybridMultilevel"/>
    <w:tmpl w:val="2048E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382F64"/>
    <w:multiLevelType w:val="multilevel"/>
    <w:tmpl w:val="90BAAC74"/>
    <w:styleLink w:val="WWNum5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>
    <w:nsid w:val="296E155B"/>
    <w:multiLevelType w:val="hybridMultilevel"/>
    <w:tmpl w:val="CF881A6A"/>
    <w:lvl w:ilvl="0" w:tplc="C4F81638">
      <w:start w:val="1"/>
      <w:numFmt w:val="decimal"/>
      <w:lvlText w:val="%1"/>
      <w:lvlJc w:val="left"/>
      <w:pPr>
        <w:ind w:left="720" w:hanging="360"/>
      </w:pPr>
      <w:rPr>
        <w:rFonts w:ascii="Garamond" w:hAnsi="Garamond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AD710D"/>
    <w:multiLevelType w:val="hybridMultilevel"/>
    <w:tmpl w:val="C2942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BA42EA"/>
    <w:multiLevelType w:val="hybridMultilevel"/>
    <w:tmpl w:val="B3CE9C64"/>
    <w:lvl w:ilvl="0" w:tplc="8FE258B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316098B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3BC67CFC">
      <w:start w:val="1"/>
      <w:numFmt w:val="decimal"/>
      <w:lvlText w:val="%3)"/>
      <w:lvlJc w:val="left"/>
      <w:pPr>
        <w:ind w:left="2340" w:hanging="360"/>
      </w:pPr>
      <w:rPr>
        <w:rFonts w:asciiTheme="minorHAnsi" w:eastAsia="Calibri" w:hAnsiTheme="minorHAnsi" w:cstheme="minorBidi" w:hint="default"/>
        <w:b w:val="0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B597C"/>
    <w:multiLevelType w:val="hybridMultilevel"/>
    <w:tmpl w:val="72DCE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B674D"/>
    <w:multiLevelType w:val="hybridMultilevel"/>
    <w:tmpl w:val="91B448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73C35"/>
    <w:multiLevelType w:val="hybridMultilevel"/>
    <w:tmpl w:val="1F9C07EA"/>
    <w:lvl w:ilvl="0" w:tplc="0415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47A01"/>
    <w:multiLevelType w:val="hybridMultilevel"/>
    <w:tmpl w:val="9A8A2BB2"/>
    <w:lvl w:ilvl="0" w:tplc="BF1E86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D625B5"/>
    <w:multiLevelType w:val="hybridMultilevel"/>
    <w:tmpl w:val="6E7AB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D7D66"/>
    <w:multiLevelType w:val="hybridMultilevel"/>
    <w:tmpl w:val="0FA0D494"/>
    <w:lvl w:ilvl="0" w:tplc="04150017">
      <w:start w:val="1"/>
      <w:numFmt w:val="lowerLetter"/>
      <w:lvlText w:val="%1)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>
    <w:nsid w:val="495A3C7E"/>
    <w:multiLevelType w:val="hybridMultilevel"/>
    <w:tmpl w:val="F0A0B1B8"/>
    <w:lvl w:ilvl="0" w:tplc="04150017">
      <w:start w:val="1"/>
      <w:numFmt w:val="lowerLetter"/>
      <w:lvlText w:val="%1)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8">
    <w:nsid w:val="4AED37DC"/>
    <w:multiLevelType w:val="hybridMultilevel"/>
    <w:tmpl w:val="7E2CC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9C3725"/>
    <w:multiLevelType w:val="multilevel"/>
    <w:tmpl w:val="9128579C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>
    <w:nsid w:val="4EFA1F04"/>
    <w:multiLevelType w:val="hybridMultilevel"/>
    <w:tmpl w:val="0E9CF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C4B60"/>
    <w:multiLevelType w:val="hybridMultilevel"/>
    <w:tmpl w:val="B5840B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7790D8C"/>
    <w:multiLevelType w:val="hybridMultilevel"/>
    <w:tmpl w:val="BE0667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325638"/>
    <w:multiLevelType w:val="hybridMultilevel"/>
    <w:tmpl w:val="BC407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D799A"/>
    <w:multiLevelType w:val="hybridMultilevel"/>
    <w:tmpl w:val="C1C2B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C310DD"/>
    <w:multiLevelType w:val="multilevel"/>
    <w:tmpl w:val="4C64047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2987" w:hanging="576"/>
      </w:pPr>
      <w:rPr>
        <w:b w:val="0"/>
        <w:color w:val="2E74B5" w:themeColor="accent1" w:themeShade="BF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F4E79" w:themeColor="accent1" w:themeShade="8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>
    <w:nsid w:val="5C284020"/>
    <w:multiLevelType w:val="hybridMultilevel"/>
    <w:tmpl w:val="B8E4BB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F00A73"/>
    <w:multiLevelType w:val="hybridMultilevel"/>
    <w:tmpl w:val="F8EAB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D0B52"/>
    <w:multiLevelType w:val="hybridMultilevel"/>
    <w:tmpl w:val="E21263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B43719"/>
    <w:multiLevelType w:val="hybridMultilevel"/>
    <w:tmpl w:val="D2F6A9B6"/>
    <w:lvl w:ilvl="0" w:tplc="04150017">
      <w:start w:val="1"/>
      <w:numFmt w:val="lowerLetter"/>
      <w:lvlText w:val="%1)"/>
      <w:lvlJc w:val="left"/>
      <w:pPr>
        <w:ind w:left="1577" w:hanging="360"/>
      </w:pPr>
    </w:lvl>
    <w:lvl w:ilvl="1" w:tplc="04150019" w:tentative="1">
      <w:start w:val="1"/>
      <w:numFmt w:val="lowerLetter"/>
      <w:lvlText w:val="%2."/>
      <w:lvlJc w:val="left"/>
      <w:pPr>
        <w:ind w:left="2297" w:hanging="360"/>
      </w:pPr>
    </w:lvl>
    <w:lvl w:ilvl="2" w:tplc="0415001B" w:tentative="1">
      <w:start w:val="1"/>
      <w:numFmt w:val="lowerRoman"/>
      <w:lvlText w:val="%3."/>
      <w:lvlJc w:val="right"/>
      <w:pPr>
        <w:ind w:left="3017" w:hanging="180"/>
      </w:pPr>
    </w:lvl>
    <w:lvl w:ilvl="3" w:tplc="0415000F" w:tentative="1">
      <w:start w:val="1"/>
      <w:numFmt w:val="decimal"/>
      <w:lvlText w:val="%4."/>
      <w:lvlJc w:val="left"/>
      <w:pPr>
        <w:ind w:left="3737" w:hanging="360"/>
      </w:pPr>
    </w:lvl>
    <w:lvl w:ilvl="4" w:tplc="04150019" w:tentative="1">
      <w:start w:val="1"/>
      <w:numFmt w:val="lowerLetter"/>
      <w:lvlText w:val="%5."/>
      <w:lvlJc w:val="left"/>
      <w:pPr>
        <w:ind w:left="4457" w:hanging="360"/>
      </w:pPr>
    </w:lvl>
    <w:lvl w:ilvl="5" w:tplc="0415001B" w:tentative="1">
      <w:start w:val="1"/>
      <w:numFmt w:val="lowerRoman"/>
      <w:lvlText w:val="%6."/>
      <w:lvlJc w:val="right"/>
      <w:pPr>
        <w:ind w:left="5177" w:hanging="180"/>
      </w:pPr>
    </w:lvl>
    <w:lvl w:ilvl="6" w:tplc="0415000F" w:tentative="1">
      <w:start w:val="1"/>
      <w:numFmt w:val="decimal"/>
      <w:lvlText w:val="%7."/>
      <w:lvlJc w:val="left"/>
      <w:pPr>
        <w:ind w:left="5897" w:hanging="360"/>
      </w:pPr>
    </w:lvl>
    <w:lvl w:ilvl="7" w:tplc="04150019" w:tentative="1">
      <w:start w:val="1"/>
      <w:numFmt w:val="lowerLetter"/>
      <w:lvlText w:val="%8."/>
      <w:lvlJc w:val="left"/>
      <w:pPr>
        <w:ind w:left="6617" w:hanging="360"/>
      </w:pPr>
    </w:lvl>
    <w:lvl w:ilvl="8" w:tplc="0415001B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40">
    <w:nsid w:val="6FDC16A6"/>
    <w:multiLevelType w:val="hybridMultilevel"/>
    <w:tmpl w:val="649E7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8707F3"/>
    <w:multiLevelType w:val="hybridMultilevel"/>
    <w:tmpl w:val="473894DC"/>
    <w:lvl w:ilvl="0" w:tplc="E1A2B7A2">
      <w:start w:val="1"/>
      <w:numFmt w:val="decimal"/>
      <w:lvlText w:val="%1."/>
      <w:lvlJc w:val="left"/>
      <w:pPr>
        <w:ind w:left="720" w:hanging="360"/>
      </w:pPr>
      <w:rPr>
        <w:rFonts w:ascii="Garamond" w:hAnsi="Garamond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3F7704"/>
    <w:multiLevelType w:val="hybridMultilevel"/>
    <w:tmpl w:val="6A00F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46350F"/>
    <w:multiLevelType w:val="hybridMultilevel"/>
    <w:tmpl w:val="5ADCF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F473E0"/>
    <w:multiLevelType w:val="hybridMultilevel"/>
    <w:tmpl w:val="72825998"/>
    <w:lvl w:ilvl="0" w:tplc="04150017">
      <w:start w:val="1"/>
      <w:numFmt w:val="lowerLetter"/>
      <w:lvlText w:val="%1)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31"/>
  </w:num>
  <w:num w:numId="2">
    <w:abstractNumId w:val="39"/>
  </w:num>
  <w:num w:numId="3">
    <w:abstractNumId w:val="34"/>
  </w:num>
  <w:num w:numId="4">
    <w:abstractNumId w:val="14"/>
  </w:num>
  <w:num w:numId="5">
    <w:abstractNumId w:val="6"/>
  </w:num>
  <w:num w:numId="6">
    <w:abstractNumId w:val="33"/>
  </w:num>
  <w:num w:numId="7">
    <w:abstractNumId w:val="19"/>
  </w:num>
  <w:num w:numId="8">
    <w:abstractNumId w:val="18"/>
  </w:num>
  <w:num w:numId="9">
    <w:abstractNumId w:val="20"/>
  </w:num>
  <w:num w:numId="10">
    <w:abstractNumId w:val="24"/>
  </w:num>
  <w:num w:numId="11">
    <w:abstractNumId w:val="13"/>
  </w:num>
  <w:num w:numId="12">
    <w:abstractNumId w:val="16"/>
  </w:num>
  <w:num w:numId="13">
    <w:abstractNumId w:val="5"/>
  </w:num>
  <w:num w:numId="14">
    <w:abstractNumId w:val="21"/>
  </w:num>
  <w:num w:numId="15">
    <w:abstractNumId w:val="35"/>
  </w:num>
  <w:num w:numId="16">
    <w:abstractNumId w:val="17"/>
  </w:num>
  <w:num w:numId="17">
    <w:abstractNumId w:val="29"/>
  </w:num>
  <w:num w:numId="18">
    <w:abstractNumId w:val="41"/>
  </w:num>
  <w:num w:numId="19">
    <w:abstractNumId w:val="23"/>
  </w:num>
  <w:num w:numId="20">
    <w:abstractNumId w:val="43"/>
  </w:num>
  <w:num w:numId="21">
    <w:abstractNumId w:val="30"/>
  </w:num>
  <w:num w:numId="22">
    <w:abstractNumId w:val="42"/>
  </w:num>
  <w:num w:numId="23">
    <w:abstractNumId w:val="40"/>
  </w:num>
  <w:num w:numId="24">
    <w:abstractNumId w:val="12"/>
  </w:num>
  <w:num w:numId="25">
    <w:abstractNumId w:val="36"/>
  </w:num>
  <w:num w:numId="26">
    <w:abstractNumId w:val="10"/>
  </w:num>
  <w:num w:numId="27">
    <w:abstractNumId w:val="3"/>
  </w:num>
  <w:num w:numId="28">
    <w:abstractNumId w:val="7"/>
  </w:num>
  <w:num w:numId="29">
    <w:abstractNumId w:val="8"/>
  </w:num>
  <w:num w:numId="30">
    <w:abstractNumId w:val="28"/>
  </w:num>
  <w:num w:numId="31">
    <w:abstractNumId w:val="25"/>
  </w:num>
  <w:num w:numId="32">
    <w:abstractNumId w:val="4"/>
  </w:num>
  <w:num w:numId="33">
    <w:abstractNumId w:val="11"/>
  </w:num>
  <w:num w:numId="34">
    <w:abstractNumId w:val="2"/>
  </w:num>
  <w:num w:numId="35">
    <w:abstractNumId w:val="1"/>
  </w:num>
  <w:num w:numId="36">
    <w:abstractNumId w:val="9"/>
  </w:num>
  <w:num w:numId="37">
    <w:abstractNumId w:val="32"/>
  </w:num>
  <w:num w:numId="38">
    <w:abstractNumId w:val="0"/>
  </w:num>
  <w:num w:numId="39">
    <w:abstractNumId w:val="26"/>
  </w:num>
  <w:num w:numId="40">
    <w:abstractNumId w:val="27"/>
  </w:num>
  <w:num w:numId="41">
    <w:abstractNumId w:val="44"/>
  </w:num>
  <w:num w:numId="42">
    <w:abstractNumId w:val="15"/>
  </w:num>
  <w:num w:numId="43">
    <w:abstractNumId w:val="38"/>
  </w:num>
  <w:num w:numId="44">
    <w:abstractNumId w:val="37"/>
  </w:num>
  <w:num w:numId="45">
    <w:abstractNumId w:val="2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B1322B"/>
    <w:rsid w:val="000139A3"/>
    <w:rsid w:val="00014A76"/>
    <w:rsid w:val="0001577A"/>
    <w:rsid w:val="0004094C"/>
    <w:rsid w:val="0004520C"/>
    <w:rsid w:val="00054DB6"/>
    <w:rsid w:val="000734AD"/>
    <w:rsid w:val="000770F5"/>
    <w:rsid w:val="00083014"/>
    <w:rsid w:val="00092ED0"/>
    <w:rsid w:val="000B78A6"/>
    <w:rsid w:val="000D752D"/>
    <w:rsid w:val="000E50C1"/>
    <w:rsid w:val="00160DF4"/>
    <w:rsid w:val="00174609"/>
    <w:rsid w:val="00181586"/>
    <w:rsid w:val="001855CA"/>
    <w:rsid w:val="00224577"/>
    <w:rsid w:val="0025763C"/>
    <w:rsid w:val="00263351"/>
    <w:rsid w:val="002C3CBE"/>
    <w:rsid w:val="002D7B62"/>
    <w:rsid w:val="002E3A3C"/>
    <w:rsid w:val="002F77ED"/>
    <w:rsid w:val="00313618"/>
    <w:rsid w:val="003259A3"/>
    <w:rsid w:val="00351672"/>
    <w:rsid w:val="00356D9D"/>
    <w:rsid w:val="003603A3"/>
    <w:rsid w:val="003A4BFA"/>
    <w:rsid w:val="003B060B"/>
    <w:rsid w:val="00463BBC"/>
    <w:rsid w:val="00492A5D"/>
    <w:rsid w:val="004A65F1"/>
    <w:rsid w:val="004D44F7"/>
    <w:rsid w:val="004D58E8"/>
    <w:rsid w:val="004D6E1B"/>
    <w:rsid w:val="004E4C7C"/>
    <w:rsid w:val="00506D77"/>
    <w:rsid w:val="00552DC4"/>
    <w:rsid w:val="00575658"/>
    <w:rsid w:val="00594823"/>
    <w:rsid w:val="005A2304"/>
    <w:rsid w:val="005D00C1"/>
    <w:rsid w:val="005D0A7F"/>
    <w:rsid w:val="005E012E"/>
    <w:rsid w:val="006055F3"/>
    <w:rsid w:val="00612C8F"/>
    <w:rsid w:val="00613FAB"/>
    <w:rsid w:val="006818A8"/>
    <w:rsid w:val="006B4B60"/>
    <w:rsid w:val="006D38EF"/>
    <w:rsid w:val="00702814"/>
    <w:rsid w:val="007053B5"/>
    <w:rsid w:val="00721732"/>
    <w:rsid w:val="007241C4"/>
    <w:rsid w:val="007415F2"/>
    <w:rsid w:val="00766312"/>
    <w:rsid w:val="00766B80"/>
    <w:rsid w:val="00772106"/>
    <w:rsid w:val="0078563D"/>
    <w:rsid w:val="007A009D"/>
    <w:rsid w:val="007B5D2B"/>
    <w:rsid w:val="007C6FF7"/>
    <w:rsid w:val="007D3727"/>
    <w:rsid w:val="007D5582"/>
    <w:rsid w:val="007E599E"/>
    <w:rsid w:val="007F56D2"/>
    <w:rsid w:val="00802B97"/>
    <w:rsid w:val="00824A41"/>
    <w:rsid w:val="00855C18"/>
    <w:rsid w:val="00875D74"/>
    <w:rsid w:val="008873F0"/>
    <w:rsid w:val="008A638A"/>
    <w:rsid w:val="008D030A"/>
    <w:rsid w:val="008D499E"/>
    <w:rsid w:val="009606DD"/>
    <w:rsid w:val="00977460"/>
    <w:rsid w:val="009A2EE2"/>
    <w:rsid w:val="009A3DA1"/>
    <w:rsid w:val="009A43B8"/>
    <w:rsid w:val="009C5BEE"/>
    <w:rsid w:val="009F644B"/>
    <w:rsid w:val="00A0694E"/>
    <w:rsid w:val="00A07A0D"/>
    <w:rsid w:val="00A147AB"/>
    <w:rsid w:val="00A50F62"/>
    <w:rsid w:val="00AC1D93"/>
    <w:rsid w:val="00AE1586"/>
    <w:rsid w:val="00AF1195"/>
    <w:rsid w:val="00B02680"/>
    <w:rsid w:val="00B062CB"/>
    <w:rsid w:val="00B1322B"/>
    <w:rsid w:val="00B16256"/>
    <w:rsid w:val="00B17A54"/>
    <w:rsid w:val="00B54D5C"/>
    <w:rsid w:val="00B64429"/>
    <w:rsid w:val="00B7509B"/>
    <w:rsid w:val="00B83DBE"/>
    <w:rsid w:val="00BB5E99"/>
    <w:rsid w:val="00BC7DC8"/>
    <w:rsid w:val="00C50987"/>
    <w:rsid w:val="00C631B2"/>
    <w:rsid w:val="00C80A55"/>
    <w:rsid w:val="00C8362A"/>
    <w:rsid w:val="00C83D62"/>
    <w:rsid w:val="00CA2EA3"/>
    <w:rsid w:val="00CA582E"/>
    <w:rsid w:val="00CF68E3"/>
    <w:rsid w:val="00D259F9"/>
    <w:rsid w:val="00D25E9B"/>
    <w:rsid w:val="00D37A6B"/>
    <w:rsid w:val="00D563CD"/>
    <w:rsid w:val="00D72B1F"/>
    <w:rsid w:val="00D8395F"/>
    <w:rsid w:val="00D9108D"/>
    <w:rsid w:val="00D964D4"/>
    <w:rsid w:val="00DA5DAF"/>
    <w:rsid w:val="00DD150E"/>
    <w:rsid w:val="00DE2C19"/>
    <w:rsid w:val="00DE720C"/>
    <w:rsid w:val="00DF29D5"/>
    <w:rsid w:val="00E308BA"/>
    <w:rsid w:val="00E4100A"/>
    <w:rsid w:val="00E55951"/>
    <w:rsid w:val="00E7194D"/>
    <w:rsid w:val="00E82F2E"/>
    <w:rsid w:val="00E915D1"/>
    <w:rsid w:val="00EA6F5E"/>
    <w:rsid w:val="00EF50C3"/>
    <w:rsid w:val="00F12A26"/>
    <w:rsid w:val="00F14EDF"/>
    <w:rsid w:val="00F21D42"/>
    <w:rsid w:val="00F60051"/>
    <w:rsid w:val="00F743B0"/>
    <w:rsid w:val="00F811D9"/>
    <w:rsid w:val="00F90652"/>
    <w:rsid w:val="00FA00E2"/>
    <w:rsid w:val="00FC3F92"/>
    <w:rsid w:val="00FF1ED5"/>
    <w:rsid w:val="00FF387B"/>
    <w:rsid w:val="02276945"/>
    <w:rsid w:val="0357CF65"/>
    <w:rsid w:val="03804839"/>
    <w:rsid w:val="04D70E87"/>
    <w:rsid w:val="06DB4F48"/>
    <w:rsid w:val="07861D5F"/>
    <w:rsid w:val="07CEBD4F"/>
    <w:rsid w:val="096EBF01"/>
    <w:rsid w:val="0D072149"/>
    <w:rsid w:val="0FA2B68E"/>
    <w:rsid w:val="0FDA0B6C"/>
    <w:rsid w:val="12C029E1"/>
    <w:rsid w:val="12FD940F"/>
    <w:rsid w:val="15F3E52C"/>
    <w:rsid w:val="17FE8A15"/>
    <w:rsid w:val="191DF747"/>
    <w:rsid w:val="1957B926"/>
    <w:rsid w:val="199B369D"/>
    <w:rsid w:val="1AE3335D"/>
    <w:rsid w:val="1E1131D2"/>
    <w:rsid w:val="2097370E"/>
    <w:rsid w:val="236FE534"/>
    <w:rsid w:val="25248FDE"/>
    <w:rsid w:val="275D6DE9"/>
    <w:rsid w:val="2764EE11"/>
    <w:rsid w:val="2C2DFB90"/>
    <w:rsid w:val="314CC5DD"/>
    <w:rsid w:val="3286D0A8"/>
    <w:rsid w:val="3ABC0317"/>
    <w:rsid w:val="3B2E0459"/>
    <w:rsid w:val="3ECF25CB"/>
    <w:rsid w:val="3FB2BF28"/>
    <w:rsid w:val="3FED9429"/>
    <w:rsid w:val="40ED3001"/>
    <w:rsid w:val="4824730A"/>
    <w:rsid w:val="48A3C006"/>
    <w:rsid w:val="48DD6173"/>
    <w:rsid w:val="491F6E86"/>
    <w:rsid w:val="4B2D524E"/>
    <w:rsid w:val="4C53C21A"/>
    <w:rsid w:val="500914F3"/>
    <w:rsid w:val="525F8098"/>
    <w:rsid w:val="53340340"/>
    <w:rsid w:val="54D08EFD"/>
    <w:rsid w:val="564A34A8"/>
    <w:rsid w:val="5765918E"/>
    <w:rsid w:val="57EDB3AD"/>
    <w:rsid w:val="594E5AF3"/>
    <w:rsid w:val="5C5BA3E3"/>
    <w:rsid w:val="5CE28FE9"/>
    <w:rsid w:val="60E4AA13"/>
    <w:rsid w:val="66B80C09"/>
    <w:rsid w:val="69C8ECEF"/>
    <w:rsid w:val="69D307DC"/>
    <w:rsid w:val="6BD23622"/>
    <w:rsid w:val="6BD920D7"/>
    <w:rsid w:val="6E6A156E"/>
    <w:rsid w:val="6FA52C59"/>
    <w:rsid w:val="70309237"/>
    <w:rsid w:val="777BDF9B"/>
    <w:rsid w:val="7A9E6861"/>
    <w:rsid w:val="7B049365"/>
    <w:rsid w:val="7D4CB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7DA"/>
  </w:style>
  <w:style w:type="paragraph" w:styleId="Nagwek1">
    <w:name w:val="heading 1"/>
    <w:basedOn w:val="Normalny"/>
    <w:next w:val="Normalny"/>
    <w:link w:val="Nagwek1Znak"/>
    <w:uiPriority w:val="9"/>
    <w:qFormat/>
    <w:rsid w:val="00E559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65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59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9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95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95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63D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63D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63D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E559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E55951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rsid w:val="007E6F88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E6F88"/>
    <w:rPr>
      <w:rFonts w:ascii="Verdana" w:eastAsia="Times New Roman" w:hAnsi="Verdana" w:cs="Times New Roman"/>
      <w:sz w:val="24"/>
      <w:szCs w:val="20"/>
    </w:rPr>
  </w:style>
  <w:style w:type="paragraph" w:customStyle="1" w:styleId="Oddzia">
    <w:name w:val="Oddział"/>
    <w:basedOn w:val="Normalny"/>
    <w:link w:val="OddziaZnak"/>
    <w:qFormat/>
    <w:rsid w:val="007E6F88"/>
    <w:pPr>
      <w:spacing w:after="0" w:line="240" w:lineRule="auto"/>
      <w:jc w:val="right"/>
    </w:pPr>
    <w:rPr>
      <w:rFonts w:ascii="Asap" w:hAnsi="Asap" w:cs="Times New Roman"/>
      <w:color w:val="8D8AB0"/>
      <w:sz w:val="26"/>
      <w:szCs w:val="26"/>
    </w:rPr>
  </w:style>
  <w:style w:type="character" w:customStyle="1" w:styleId="OddziaZnak">
    <w:name w:val="Oddział Znak"/>
    <w:link w:val="Oddzia"/>
    <w:rsid w:val="007E6F88"/>
    <w:rPr>
      <w:rFonts w:ascii="Asap" w:eastAsia="Calibri" w:hAnsi="Asap" w:cs="Times New Roman"/>
      <w:color w:val="8D8AB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F88"/>
  </w:style>
  <w:style w:type="paragraph" w:styleId="Tekstpodstawowy2">
    <w:name w:val="Body Text 2"/>
    <w:basedOn w:val="Normalny"/>
    <w:link w:val="Tekstpodstawowy2Znak"/>
    <w:semiHidden/>
    <w:rsid w:val="00F76795"/>
    <w:pPr>
      <w:spacing w:after="200" w:line="276" w:lineRule="auto"/>
      <w:jc w:val="both"/>
    </w:pPr>
    <w:rPr>
      <w:rFonts w:ascii="Bookman Old Style" w:hAnsi="Bookman Old Style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6795"/>
    <w:rPr>
      <w:rFonts w:ascii="Bookman Old Style" w:eastAsia="Calibri" w:hAnsi="Bookman Old Style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7679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76795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76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841A9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965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41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B3A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aliases w:val="CW_Lista,wypunktowanie,normalny tekst,L1,Akapit z listą5,Numerowanie,Akapit z listą BS,Kolorowa lista — akcent 11,sw tekst,Podsis rysunku,Akapit normalny,Akapit z listą1,List Paragraph2,lp1,Preambuła,Dot pt,Lista - poziom 1,Lista num,lp11"/>
    <w:basedOn w:val="Normalny"/>
    <w:link w:val="AkapitzlistZnak"/>
    <w:uiPriority w:val="34"/>
    <w:qFormat/>
    <w:rsid w:val="009C3C94"/>
    <w:pPr>
      <w:spacing w:after="0" w:line="320" w:lineRule="exact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9C3C94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omylny">
    <w:name w:val="Domyślny"/>
    <w:qFormat/>
    <w:rsid w:val="005D7FBF"/>
    <w:pPr>
      <w:suppressAutoHyphens/>
      <w:spacing w:after="200" w:line="276" w:lineRule="auto"/>
    </w:pPr>
    <w:rPr>
      <w:rFonts w:ascii="Times New Roman" w:eastAsia="SimSun" w:hAnsi="Times New Roman" w:cs="Times New Roman"/>
      <w:color w:val="00000A"/>
      <w:sz w:val="24"/>
      <w:szCs w:val="24"/>
    </w:rPr>
  </w:style>
  <w:style w:type="paragraph" w:customStyle="1" w:styleId="Default">
    <w:name w:val="Default"/>
    <w:rsid w:val="009532A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CW_Lista Znak,wypunktowanie Znak,normalny tekst Znak,L1 Znak,Akapit z listą5 Znak,Numerowanie Znak,Akapit z listą BS Znak,Kolorowa lista — akcent 11 Znak,sw tekst Znak,Podsis rysunku Znak,Akapit normalny Znak,Akapit z listą1 Znak"/>
    <w:link w:val="Akapitzlist"/>
    <w:uiPriority w:val="34"/>
    <w:qFormat/>
    <w:locked/>
    <w:rsid w:val="00C4575B"/>
    <w:rPr>
      <w:rFonts w:ascii="Calibri" w:eastAsia="Times New Roman" w:hAnsi="Calibri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uiPriority w:val="11"/>
    <w:qFormat/>
    <w:rsid w:val="00E559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E5595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rsid w:val="00E5595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E5595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qFormat/>
    <w:rsid w:val="00C509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509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509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9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987"/>
    <w:rPr>
      <w:b/>
      <w:bCs/>
      <w:sz w:val="20"/>
      <w:szCs w:val="20"/>
    </w:rPr>
  </w:style>
  <w:style w:type="character" w:styleId="Hipercze">
    <w:name w:val="Hyperlink"/>
    <w:uiPriority w:val="99"/>
    <w:rsid w:val="009606D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356D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6D9D"/>
  </w:style>
  <w:style w:type="character" w:styleId="Tekstzastpczy">
    <w:name w:val="Placeholder Text"/>
    <w:basedOn w:val="Domylnaczcionkaakapitu"/>
    <w:uiPriority w:val="99"/>
    <w:semiHidden/>
    <w:rsid w:val="0078563D"/>
    <w:rPr>
      <w:color w:val="808080"/>
    </w:rPr>
  </w:style>
  <w:style w:type="character" w:customStyle="1" w:styleId="normaltextrun">
    <w:name w:val="normaltextrun"/>
    <w:basedOn w:val="Domylnaczcionkaakapitu"/>
    <w:rsid w:val="0078563D"/>
  </w:style>
  <w:style w:type="paragraph" w:styleId="NormalnyWeb">
    <w:name w:val="Normal (Web)"/>
    <w:basedOn w:val="Normalny"/>
    <w:uiPriority w:val="99"/>
    <w:semiHidden/>
    <w:unhideWhenUsed/>
    <w:rsid w:val="0078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63D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6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6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ezodstpw">
    <w:name w:val="No Spacing"/>
    <w:uiPriority w:val="1"/>
    <w:qFormat/>
    <w:rsid w:val="005A230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A2304"/>
    <w:rPr>
      <w:b/>
      <w:sz w:val="48"/>
      <w:szCs w:val="48"/>
    </w:rPr>
  </w:style>
  <w:style w:type="paragraph" w:customStyle="1" w:styleId="paragraph">
    <w:name w:val="paragraph"/>
    <w:basedOn w:val="Normalny"/>
    <w:rsid w:val="005A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omylnaczcionkaakapitu"/>
    <w:rsid w:val="005A2304"/>
  </w:style>
  <w:style w:type="paragraph" w:styleId="Poprawka">
    <w:name w:val="Revision"/>
    <w:hidden/>
    <w:uiPriority w:val="99"/>
    <w:semiHidden/>
    <w:rsid w:val="005A2304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2304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2304"/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230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A2304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5A2304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A2304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2304"/>
    <w:rPr>
      <w:b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2304"/>
    <w:rPr>
      <w:b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5A2304"/>
    <w:rPr>
      <w:b/>
      <w:sz w:val="72"/>
      <w:szCs w:val="72"/>
    </w:rPr>
  </w:style>
  <w:style w:type="numbering" w:customStyle="1" w:styleId="WWNum5">
    <w:name w:val="WWNum5"/>
    <w:rsid w:val="005A2304"/>
    <w:pPr>
      <w:numPr>
        <w:numId w:val="16"/>
      </w:numPr>
    </w:pPr>
  </w:style>
  <w:style w:type="numbering" w:customStyle="1" w:styleId="WWNum4">
    <w:name w:val="WWNum4"/>
    <w:rsid w:val="005A2304"/>
    <w:pPr>
      <w:numPr>
        <w:numId w:val="17"/>
      </w:numPr>
    </w:pPr>
  </w:style>
  <w:style w:type="character" w:customStyle="1" w:styleId="whitespace-normal">
    <w:name w:val="whitespace-normal"/>
    <w:basedOn w:val="Domylnaczcionkaakapitu"/>
    <w:rsid w:val="005A2304"/>
  </w:style>
  <w:style w:type="paragraph" w:customStyle="1" w:styleId="Punktparagrafu">
    <w:name w:val="Punkt paragrafu"/>
    <w:basedOn w:val="Akapitzlist"/>
    <w:qFormat/>
    <w:rsid w:val="005A2304"/>
    <w:pPr>
      <w:suppressAutoHyphens/>
      <w:spacing w:before="240" w:after="240" w:line="240" w:lineRule="auto"/>
      <w:ind w:hanging="10"/>
      <w:contextualSpacing w:val="0"/>
      <w:jc w:val="both"/>
      <w:textAlignment w:val="baseline"/>
    </w:pPr>
    <w:rPr>
      <w:rFonts w:ascii="Cambria" w:eastAsia="Calibri" w:hAnsi="Cambri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8390CA10F5418ABC924DB790A13C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6F65D0-9928-4EC1-9D06-C0707B77114A}"/>
      </w:docPartPr>
      <w:docPartBody>
        <w:p w:rsidR="006E393B" w:rsidRDefault="005A52DD" w:rsidP="005A52DD">
          <w:pPr>
            <w:pStyle w:val="F48390CA10F5418ABC924DB790A13CFA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9109E27B5E4D11A416ECF5D93FBD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A0088-4BDA-4DAF-8C0E-683817D9BD27}"/>
      </w:docPartPr>
      <w:docPartBody>
        <w:p w:rsidR="006E393B" w:rsidRDefault="005A52DD" w:rsidP="005A52DD">
          <w:pPr>
            <w:pStyle w:val="A19109E27B5E4D11A416ECF5D93FBDFB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869819F5804314A025848E4F4D72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D2FF51-FD81-4C97-AC29-8BA2589030C9}"/>
      </w:docPartPr>
      <w:docPartBody>
        <w:p w:rsidR="006E393B" w:rsidRDefault="005A52DD" w:rsidP="005A52DD">
          <w:pPr>
            <w:pStyle w:val="3D869819F5804314A025848E4F4D7291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2EDA1629FE4B04BA7F04FE0804D7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692826-DBDA-4828-B444-2C801B24AA36}"/>
      </w:docPartPr>
      <w:docPartBody>
        <w:p w:rsidR="006E393B" w:rsidRDefault="005A52DD" w:rsidP="005A52DD">
          <w:pPr>
            <w:pStyle w:val="142EDA1629FE4B04BA7F04FE0804D7D4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sap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CE6815"/>
    <w:rsid w:val="000E11ED"/>
    <w:rsid w:val="00236908"/>
    <w:rsid w:val="005A52DD"/>
    <w:rsid w:val="006E393B"/>
    <w:rsid w:val="0092415E"/>
    <w:rsid w:val="00CE6815"/>
    <w:rsid w:val="00D5467F"/>
    <w:rsid w:val="00E45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9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A52DD"/>
  </w:style>
  <w:style w:type="paragraph" w:customStyle="1" w:styleId="3F8E6E2E1221403A9440FE33E9EA3197">
    <w:name w:val="3F8E6E2E1221403A9440FE33E9EA3197"/>
    <w:rsid w:val="00CE6815"/>
  </w:style>
  <w:style w:type="paragraph" w:customStyle="1" w:styleId="A62008362E0648EE8FFBC17C351E75C8">
    <w:name w:val="A62008362E0648EE8FFBC17C351E75C8"/>
    <w:rsid w:val="00CE6815"/>
  </w:style>
  <w:style w:type="paragraph" w:customStyle="1" w:styleId="079C420FE1754AA08DEB606802F0E1F4">
    <w:name w:val="079C420FE1754AA08DEB606802F0E1F4"/>
    <w:rsid w:val="00CE6815"/>
  </w:style>
  <w:style w:type="paragraph" w:customStyle="1" w:styleId="A64FB5AEDAB94961ADB39F2C5C204FE1">
    <w:name w:val="A64FB5AEDAB94961ADB39F2C5C204FE1"/>
    <w:rsid w:val="00CE6815"/>
  </w:style>
  <w:style w:type="paragraph" w:customStyle="1" w:styleId="C127C8F880114147B0C53409D0CEDBD2">
    <w:name w:val="C127C8F880114147B0C53409D0CEDBD2"/>
    <w:rsid w:val="00CE6815"/>
  </w:style>
  <w:style w:type="paragraph" w:customStyle="1" w:styleId="0D67D89736884DA6A9BEB723CC7CC8A7">
    <w:name w:val="0D67D89736884DA6A9BEB723CC7CC8A7"/>
    <w:rsid w:val="00CE6815"/>
  </w:style>
  <w:style w:type="paragraph" w:customStyle="1" w:styleId="1E276D2D71E24D2187E93FDB08354169">
    <w:name w:val="1E276D2D71E24D2187E93FDB08354169"/>
    <w:rsid w:val="00CE6815"/>
  </w:style>
  <w:style w:type="paragraph" w:customStyle="1" w:styleId="8D42D41B8C1944008B66A8FB81BEBA09">
    <w:name w:val="8D42D41B8C1944008B66A8FB81BEBA09"/>
    <w:rsid w:val="00CE6815"/>
  </w:style>
  <w:style w:type="paragraph" w:customStyle="1" w:styleId="D69338C304884108946A3E55EBC71D23">
    <w:name w:val="D69338C304884108946A3E55EBC71D23"/>
    <w:rsid w:val="00CE6815"/>
  </w:style>
  <w:style w:type="paragraph" w:customStyle="1" w:styleId="D39D67540DF34C1580449D7ED14A46F5">
    <w:name w:val="D39D67540DF34C1580449D7ED14A46F5"/>
    <w:rsid w:val="00CE6815"/>
  </w:style>
  <w:style w:type="paragraph" w:customStyle="1" w:styleId="ECC8E38004BE483382E1C86E75E73356">
    <w:name w:val="ECC8E38004BE483382E1C86E75E73356"/>
    <w:rsid w:val="00CE6815"/>
  </w:style>
  <w:style w:type="paragraph" w:customStyle="1" w:styleId="391E1C948BCD4A91B27493749F1E21C5">
    <w:name w:val="391E1C948BCD4A91B27493749F1E21C5"/>
    <w:rsid w:val="00CE6815"/>
  </w:style>
  <w:style w:type="paragraph" w:customStyle="1" w:styleId="BFACF835D6D241969CF405FD6BDE0768">
    <w:name w:val="BFACF835D6D241969CF405FD6BDE0768"/>
    <w:rsid w:val="005A52DD"/>
  </w:style>
  <w:style w:type="paragraph" w:customStyle="1" w:styleId="741CDF4F45EF433FAACA1C200D5DF91F">
    <w:name w:val="741CDF4F45EF433FAACA1C200D5DF91F"/>
    <w:rsid w:val="005A52DD"/>
  </w:style>
  <w:style w:type="paragraph" w:customStyle="1" w:styleId="8151B915115A440AB8BAFDCFAE28C98C">
    <w:name w:val="8151B915115A440AB8BAFDCFAE28C98C"/>
    <w:rsid w:val="005A52DD"/>
  </w:style>
  <w:style w:type="paragraph" w:customStyle="1" w:styleId="12932FA3619047478637333CFA4BB0A2">
    <w:name w:val="12932FA3619047478637333CFA4BB0A2"/>
    <w:rsid w:val="005A52DD"/>
  </w:style>
  <w:style w:type="paragraph" w:customStyle="1" w:styleId="A693198D4B194F428ECC12B73A6F55C7">
    <w:name w:val="A693198D4B194F428ECC12B73A6F55C7"/>
    <w:rsid w:val="005A52DD"/>
  </w:style>
  <w:style w:type="paragraph" w:customStyle="1" w:styleId="6396F5C0B71645B5888D093A6BB9AD45">
    <w:name w:val="6396F5C0B71645B5888D093A6BB9AD45"/>
    <w:rsid w:val="005A52DD"/>
  </w:style>
  <w:style w:type="paragraph" w:customStyle="1" w:styleId="20587DE70C594789B6F60D377179FD62">
    <w:name w:val="20587DE70C594789B6F60D377179FD62"/>
    <w:rsid w:val="005A52DD"/>
  </w:style>
  <w:style w:type="paragraph" w:customStyle="1" w:styleId="3334B9CE0C9C41C09D45A410729AF737">
    <w:name w:val="3334B9CE0C9C41C09D45A410729AF737"/>
    <w:rsid w:val="005A52DD"/>
  </w:style>
  <w:style w:type="paragraph" w:customStyle="1" w:styleId="F48390CA10F5418ABC924DB790A13CFA">
    <w:name w:val="F48390CA10F5418ABC924DB790A13CFA"/>
    <w:rsid w:val="005A52DD"/>
  </w:style>
  <w:style w:type="paragraph" w:customStyle="1" w:styleId="A19109E27B5E4D11A416ECF5D93FBDFB">
    <w:name w:val="A19109E27B5E4D11A416ECF5D93FBDFB"/>
    <w:rsid w:val="005A52DD"/>
  </w:style>
  <w:style w:type="paragraph" w:customStyle="1" w:styleId="3D869819F5804314A025848E4F4D7291">
    <w:name w:val="3D869819F5804314A025848E4F4D7291"/>
    <w:rsid w:val="005A52DD"/>
  </w:style>
  <w:style w:type="paragraph" w:customStyle="1" w:styleId="142EDA1629FE4B04BA7F04FE0804D7D4">
    <w:name w:val="142EDA1629FE4B04BA7F04FE0804D7D4"/>
    <w:rsid w:val="005A52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RLNBLqArXWCpq1Z0GFcJtE5ow==">CgMxLjAyDmguYnpuMDk0eXg1dDQ2OAByITFLcVN2QzcySGJSVHRNTmxFZGo5UlNBbzRGdkJ0bjRfbg==</go:docsCustomData>
</go:gDocsCustomXmlDataStorage>
</file>

<file path=customXml/itemProps1.xml><?xml version="1.0" encoding="utf-8"?>
<ds:datastoreItem xmlns:ds="http://schemas.openxmlformats.org/officeDocument/2006/customXml" ds:itemID="{C237EBD6-D92F-4A8A-BB3D-52B038A11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5757</Words>
  <Characters>34544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Pazoła</dc:creator>
  <cp:lastModifiedBy>g.pawlowska</cp:lastModifiedBy>
  <cp:revision>3</cp:revision>
  <dcterms:created xsi:type="dcterms:W3CDTF">2026-02-12T12:56:00Z</dcterms:created>
  <dcterms:modified xsi:type="dcterms:W3CDTF">2026-02-12T13:30:00Z</dcterms:modified>
</cp:coreProperties>
</file>