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4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47"/>
      </w:tblGrid>
      <w:tr w:rsidR="00365266">
        <w:trPr>
          <w:trHeight w:val="275"/>
        </w:trPr>
        <w:tc>
          <w:tcPr>
            <w:tcW w:w="10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5266" w:rsidRDefault="00892551" w:rsidP="0089255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9255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Załącznik nr 2.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  <w:r w:rsidRPr="0089255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do SWZ  21/2026/DZP</w:t>
            </w:r>
          </w:p>
        </w:tc>
      </w:tr>
      <w:tr w:rsidR="00365266">
        <w:trPr>
          <w:trHeight w:val="260"/>
        </w:trPr>
        <w:tc>
          <w:tcPr>
            <w:tcW w:w="10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5266" w:rsidRDefault="009C163E">
            <w:pPr>
              <w:numPr>
                <w:ilvl w:val="0"/>
                <w:numId w:val="12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ZESTAWIENIE PARAMETRÓW / SPECYFIKACJA TECHNICZNA</w:t>
            </w:r>
          </w:p>
        </w:tc>
      </w:tr>
      <w:tr w:rsidR="00365266">
        <w:trPr>
          <w:trHeight w:val="285"/>
        </w:trPr>
        <w:tc>
          <w:tcPr>
            <w:tcW w:w="10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5266" w:rsidRDefault="009C163E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Przedmiot zamówienia:  </w:t>
            </w:r>
          </w:p>
          <w:p w:rsidR="00365266" w:rsidRDefault="009C163E">
            <w:pPr>
              <w:pStyle w:val="Akapitzlist"/>
              <w:numPr>
                <w:ilvl w:val="0"/>
                <w:numId w:val="34"/>
              </w:numPr>
              <w:spacing w:before="100" w:beforeAutospacing="1" w:line="278" w:lineRule="atLeast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u w:val="single"/>
              </w:rPr>
              <w:t xml:space="preserve">Dostawa wózka anestezjologicznego  - 4 szt. </w:t>
            </w:r>
          </w:p>
          <w:p w:rsidR="00365266" w:rsidRDefault="00365266">
            <w:pPr>
              <w:spacing w:after="0"/>
              <w:ind w:left="7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65266">
        <w:trPr>
          <w:trHeight w:val="2873"/>
        </w:trPr>
        <w:tc>
          <w:tcPr>
            <w:tcW w:w="10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5266" w:rsidRDefault="003652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266" w:rsidRDefault="009C163E">
            <w:pPr>
              <w:pStyle w:val="DefaultStyle"/>
              <w:spacing w:after="2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Nazwa Wykonawcy:                                                     …………………………………………………………………</w:t>
            </w:r>
          </w:p>
          <w:p w:rsidR="00365266" w:rsidRDefault="009C163E">
            <w:pPr>
              <w:pStyle w:val="DefaultStyle"/>
              <w:spacing w:after="2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Producent:</w:t>
            </w:r>
            <w:r>
              <w:rPr>
                <w:rFonts w:ascii="Times New Roman" w:hAnsi="Times New Roman" w:cs="Times New Roman"/>
                <w:b/>
                <w:bCs/>
              </w:rPr>
              <w:tab/>
            </w:r>
            <w:r>
              <w:rPr>
                <w:rFonts w:ascii="Times New Roman" w:hAnsi="Times New Roman" w:cs="Times New Roman"/>
                <w:b/>
                <w:bCs/>
              </w:rPr>
              <w:tab/>
            </w:r>
            <w:r>
              <w:rPr>
                <w:rFonts w:ascii="Times New Roman" w:hAnsi="Times New Roman" w:cs="Times New Roman"/>
                <w:b/>
                <w:bCs/>
              </w:rPr>
              <w:tab/>
              <w:t xml:space="preserve">                               …………………………………………………………………</w:t>
            </w:r>
          </w:p>
          <w:p w:rsidR="00365266" w:rsidRDefault="009C163E">
            <w:pPr>
              <w:pStyle w:val="DefaultStyle"/>
              <w:spacing w:after="2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Oferowany model/typ/numer katalogowy:                …………………………………………………………………</w:t>
            </w:r>
          </w:p>
          <w:p w:rsidR="00365266" w:rsidRDefault="009C163E">
            <w:pPr>
              <w:pStyle w:val="DefaultStyle"/>
              <w:spacing w:after="2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Rok produkcji (nie starszy niż 2026):</w:t>
            </w:r>
            <w:r>
              <w:rPr>
                <w:rFonts w:ascii="Times New Roman" w:hAnsi="Times New Roman" w:cs="Times New Roman"/>
                <w:b/>
                <w:bCs/>
              </w:rPr>
              <w:tab/>
              <w:t xml:space="preserve">                 …………………………………………………………………</w:t>
            </w:r>
          </w:p>
          <w:p w:rsidR="00365266" w:rsidRDefault="009C163E">
            <w:pPr>
              <w:tabs>
                <w:tab w:val="left" w:pos="0"/>
              </w:tabs>
              <w:spacing w:after="24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Kraj pochodzenia: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  <w:t xml:space="preserve">                               ..................................................................</w:t>
            </w:r>
          </w:p>
        </w:tc>
      </w:tr>
    </w:tbl>
    <w:p w:rsidR="00365266" w:rsidRDefault="0036526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0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2"/>
        <w:gridCol w:w="4047"/>
        <w:gridCol w:w="2193"/>
        <w:gridCol w:w="3126"/>
      </w:tblGrid>
      <w:tr w:rsidR="00365266" w:rsidRPr="00606FA6" w:rsidTr="008C4727">
        <w:trPr>
          <w:trHeight w:val="123"/>
        </w:trPr>
        <w:tc>
          <w:tcPr>
            <w:tcW w:w="982" w:type="dxa"/>
            <w:shd w:val="clear" w:color="auto" w:fill="D9D9D9"/>
            <w:noWrap/>
            <w:vAlign w:val="center"/>
          </w:tcPr>
          <w:p w:rsidR="00365266" w:rsidRPr="00606FA6" w:rsidRDefault="009C1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606F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4047" w:type="dxa"/>
            <w:shd w:val="clear" w:color="auto" w:fill="D9D9D9"/>
            <w:noWrap/>
            <w:vAlign w:val="center"/>
          </w:tcPr>
          <w:p w:rsidR="00365266" w:rsidRPr="00606FA6" w:rsidRDefault="009C1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606F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OPIS PRZEDMIOTU ZAMÓWIENIA</w:t>
            </w:r>
          </w:p>
        </w:tc>
        <w:tc>
          <w:tcPr>
            <w:tcW w:w="2193" w:type="dxa"/>
            <w:shd w:val="clear" w:color="auto" w:fill="D9D9D9"/>
            <w:vAlign w:val="center"/>
          </w:tcPr>
          <w:p w:rsidR="00365266" w:rsidRPr="00606FA6" w:rsidRDefault="009C1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606F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PARAMETR</w:t>
            </w:r>
          </w:p>
          <w:p w:rsidR="00365266" w:rsidRPr="00606FA6" w:rsidRDefault="009C1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606F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WYMAGANY</w:t>
            </w:r>
          </w:p>
        </w:tc>
        <w:tc>
          <w:tcPr>
            <w:tcW w:w="3126" w:type="dxa"/>
            <w:shd w:val="clear" w:color="auto" w:fill="D9D9D9"/>
            <w:noWrap/>
            <w:vAlign w:val="center"/>
          </w:tcPr>
          <w:p w:rsidR="00365266" w:rsidRPr="00606FA6" w:rsidRDefault="009C1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606F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PARAMETR</w:t>
            </w:r>
          </w:p>
          <w:p w:rsidR="00365266" w:rsidRPr="00606FA6" w:rsidRDefault="009C1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606F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OFEROWANY</w:t>
            </w:r>
          </w:p>
          <w:p w:rsidR="00365266" w:rsidRPr="00606FA6" w:rsidRDefault="009C1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606F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(wypełnia Wykonawca)</w:t>
            </w:r>
          </w:p>
        </w:tc>
      </w:tr>
      <w:tr w:rsidR="00365266" w:rsidRPr="00606FA6" w:rsidTr="008C4727">
        <w:trPr>
          <w:trHeight w:val="986"/>
        </w:trPr>
        <w:tc>
          <w:tcPr>
            <w:tcW w:w="982" w:type="dxa"/>
            <w:noWrap/>
            <w:vAlign w:val="center"/>
          </w:tcPr>
          <w:p w:rsidR="00365266" w:rsidRPr="00606FA6" w:rsidRDefault="0036526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47" w:type="dxa"/>
            <w:shd w:val="clear" w:color="auto" w:fill="FFFFFF"/>
          </w:tcPr>
          <w:p w:rsidR="00365266" w:rsidRDefault="009C16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Wymiary wózka (bez wyposażenia dodatkowego):</w:t>
            </w: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- szerokość: 670 mm (+/- 20 mm)</w:t>
            </w: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- głębokość: 570 mm (+/- 20 mm)</w:t>
            </w: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- wysokość od podłoża do blatu: 1000 mm (+/- 20 mm)</w:t>
            </w: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- wysokość wózka z nadstawką: 1700 mm (+/- 20 mm)</w:t>
            </w:r>
          </w:p>
          <w:p w:rsidR="008C4727" w:rsidRPr="008C4727" w:rsidRDefault="008C4727" w:rsidP="008C4727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193" w:type="dxa"/>
            <w:noWrap/>
            <w:vAlign w:val="center"/>
          </w:tcPr>
          <w:p w:rsidR="00365266" w:rsidRPr="00606FA6" w:rsidRDefault="009C163E" w:rsidP="00484CBA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6FA6"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3126" w:type="dxa"/>
            <w:noWrap/>
            <w:vAlign w:val="bottom"/>
          </w:tcPr>
          <w:p w:rsidR="00365266" w:rsidRPr="00606FA6" w:rsidRDefault="00365266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266" w:rsidRPr="00606FA6" w:rsidTr="008C4727">
        <w:trPr>
          <w:trHeight w:val="230"/>
        </w:trPr>
        <w:tc>
          <w:tcPr>
            <w:tcW w:w="982" w:type="dxa"/>
            <w:noWrap/>
            <w:vAlign w:val="center"/>
          </w:tcPr>
          <w:p w:rsidR="00365266" w:rsidRPr="00606FA6" w:rsidRDefault="0036526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47" w:type="dxa"/>
            <w:shd w:val="clear" w:color="FFFFFF" w:fill="FFFFFF"/>
          </w:tcPr>
          <w:p w:rsidR="00365266" w:rsidRDefault="009C16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Wymiary szafki:</w:t>
            </w: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- szerokość: 600 mm (+/- 20 mm)</w:t>
            </w: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- głębokość: 500 mm (+/- 20 mm)</w:t>
            </w: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- wysokość: 800 mm (+/- 20 mm)</w:t>
            </w:r>
          </w:p>
          <w:p w:rsidR="008C4727" w:rsidRPr="008C4727" w:rsidRDefault="008C472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93" w:type="dxa"/>
            <w:noWrap/>
            <w:vAlign w:val="center"/>
          </w:tcPr>
          <w:p w:rsidR="00365266" w:rsidRPr="00606FA6" w:rsidRDefault="009C163E" w:rsidP="00484CBA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6FA6"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</w:p>
          <w:p w:rsidR="00365266" w:rsidRPr="00606FA6" w:rsidRDefault="00365266" w:rsidP="00484CB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noWrap/>
            <w:vAlign w:val="bottom"/>
          </w:tcPr>
          <w:p w:rsidR="00365266" w:rsidRPr="00606FA6" w:rsidRDefault="00365266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65266" w:rsidRPr="00606FA6" w:rsidTr="008C4727">
        <w:trPr>
          <w:trHeight w:val="230"/>
        </w:trPr>
        <w:tc>
          <w:tcPr>
            <w:tcW w:w="982" w:type="dxa"/>
            <w:noWrap/>
            <w:vAlign w:val="center"/>
          </w:tcPr>
          <w:p w:rsidR="00365266" w:rsidRPr="00606FA6" w:rsidRDefault="0036526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47" w:type="dxa"/>
            <w:shd w:val="clear" w:color="FFFFFF" w:fill="FFFFFF"/>
          </w:tcPr>
          <w:p w:rsidR="00365266" w:rsidRPr="00606FA6" w:rsidRDefault="009C163E">
            <w:pPr>
              <w:rPr>
                <w:sz w:val="20"/>
                <w:szCs w:val="20"/>
              </w:rPr>
            </w:pP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Wózek wyposażony w 5 szuflad o wysokości frontów:</w:t>
            </w: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- 2x 100 mm (+/- 10mm)</w:t>
            </w: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- 1x 155 mm (+/- 10mm)</w:t>
            </w: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- 2x 175 mm (+/- 10mm)</w:t>
            </w:r>
          </w:p>
        </w:tc>
        <w:tc>
          <w:tcPr>
            <w:tcW w:w="2193" w:type="dxa"/>
            <w:noWrap/>
            <w:vAlign w:val="center"/>
          </w:tcPr>
          <w:p w:rsidR="00365266" w:rsidRPr="00606FA6" w:rsidRDefault="009C163E" w:rsidP="00484CBA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6FA6">
              <w:rPr>
                <w:rFonts w:ascii="Times New Roman" w:eastAsia="Times New Roman" w:hAnsi="Times New Roman" w:cs="Times New Roman"/>
                <w:sz w:val="20"/>
                <w:szCs w:val="20"/>
              </w:rPr>
              <w:t>TAK,podać</w:t>
            </w:r>
          </w:p>
        </w:tc>
        <w:tc>
          <w:tcPr>
            <w:tcW w:w="3126" w:type="dxa"/>
            <w:noWrap/>
            <w:vAlign w:val="bottom"/>
          </w:tcPr>
          <w:p w:rsidR="00365266" w:rsidRPr="00606FA6" w:rsidRDefault="00365266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65266" w:rsidRPr="00606FA6" w:rsidTr="008C4727">
        <w:trPr>
          <w:trHeight w:val="230"/>
        </w:trPr>
        <w:tc>
          <w:tcPr>
            <w:tcW w:w="982" w:type="dxa"/>
            <w:noWrap/>
            <w:vAlign w:val="center"/>
          </w:tcPr>
          <w:p w:rsidR="00365266" w:rsidRPr="00606FA6" w:rsidRDefault="0036526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47" w:type="dxa"/>
            <w:shd w:val="clear" w:color="FFFFFF" w:fill="FFFFFF"/>
          </w:tcPr>
          <w:p w:rsidR="00365266" w:rsidRPr="00606FA6" w:rsidRDefault="009C163E">
            <w:pPr>
              <w:rPr>
                <w:sz w:val="20"/>
                <w:szCs w:val="20"/>
              </w:rPr>
            </w:pP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Wymiary powierzchni użytkowej szuflad [szerokość x głębokość x wysokość +/- 5mm ] :</w:t>
            </w: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- przy wysokości frontu 95 mm (+/- 3</w:t>
            </w:r>
            <w:r w:rsidR="00484CBA"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mm): 525</w:t>
            </w:r>
            <w:r w:rsidR="00484CBA"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  <w:r w:rsidR="00484CBA"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440</w:t>
            </w:r>
            <w:r w:rsidR="00484CBA"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  <w:r w:rsidR="00484CBA"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 mm</w:t>
            </w: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- przy wys</w:t>
            </w:r>
            <w:r w:rsidR="007226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okości frontu 155 mm: </w:t>
            </w: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(+/-3mm) 525</w:t>
            </w:r>
            <w:r w:rsidR="00484CBA"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  <w:r w:rsidR="00484CBA"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440</w:t>
            </w:r>
            <w:r w:rsidR="00484CBA"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  <w:r w:rsidR="00484CBA"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140 mm</w:t>
            </w: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- przy wys</w:t>
            </w:r>
            <w:r w:rsidR="007226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okości frontu 175 mm: </w:t>
            </w: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(+/- 3</w:t>
            </w:r>
            <w:r w:rsidR="00484CBA"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mm) 525</w:t>
            </w:r>
            <w:r w:rsidR="00484CBA"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  <w:r w:rsidR="00484CBA"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440</w:t>
            </w:r>
            <w:r w:rsidR="00484CBA"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  <w:r w:rsidR="00484CBA"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150 mm </w:t>
            </w:r>
          </w:p>
        </w:tc>
        <w:tc>
          <w:tcPr>
            <w:tcW w:w="2193" w:type="dxa"/>
            <w:noWrap/>
            <w:vAlign w:val="center"/>
          </w:tcPr>
          <w:p w:rsidR="00365266" w:rsidRPr="00606FA6" w:rsidRDefault="009C163E" w:rsidP="00484CB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6FA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TAK,podać</w:t>
            </w:r>
          </w:p>
        </w:tc>
        <w:tc>
          <w:tcPr>
            <w:tcW w:w="3126" w:type="dxa"/>
            <w:noWrap/>
            <w:vAlign w:val="bottom"/>
          </w:tcPr>
          <w:p w:rsidR="00365266" w:rsidRPr="00606FA6" w:rsidRDefault="00365266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65266" w:rsidRPr="00606FA6" w:rsidTr="008C4727">
        <w:trPr>
          <w:trHeight w:val="680"/>
        </w:trPr>
        <w:tc>
          <w:tcPr>
            <w:tcW w:w="982" w:type="dxa"/>
            <w:noWrap/>
            <w:vAlign w:val="center"/>
          </w:tcPr>
          <w:p w:rsidR="00365266" w:rsidRPr="00606FA6" w:rsidRDefault="0036526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47" w:type="dxa"/>
            <w:shd w:val="clear" w:color="FFFFFF" w:fill="FFFFFF"/>
          </w:tcPr>
          <w:p w:rsidR="00355F33" w:rsidRDefault="009C16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Blat szafki wykonany z tworzywa ABS w kolorze białym lub szarym (kolor do wyboru </w:t>
            </w:r>
          </w:p>
          <w:p w:rsidR="007226BC" w:rsidRDefault="009C163E" w:rsidP="007226B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przez Zamawiającego), z pogłębieniem, obudowany z 3 stron bandami o wysokości min. 40 mm</w:t>
            </w:r>
            <w:r w:rsidR="00484CBA"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8C4727" w:rsidRPr="007226BC" w:rsidRDefault="008C4727" w:rsidP="007226B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93" w:type="dxa"/>
            <w:noWrap/>
            <w:vAlign w:val="center"/>
          </w:tcPr>
          <w:p w:rsidR="00365266" w:rsidRPr="00606FA6" w:rsidRDefault="009C163E" w:rsidP="00484CB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6FA6">
              <w:rPr>
                <w:rFonts w:ascii="Times New Roman" w:eastAsia="Times New Roman" w:hAnsi="Times New Roman" w:cs="Times New Roman"/>
                <w:sz w:val="20"/>
                <w:szCs w:val="20"/>
              </w:rPr>
              <w:t>TAK,podać</w:t>
            </w:r>
          </w:p>
        </w:tc>
        <w:tc>
          <w:tcPr>
            <w:tcW w:w="3126" w:type="dxa"/>
            <w:noWrap/>
            <w:vAlign w:val="bottom"/>
          </w:tcPr>
          <w:p w:rsidR="00365266" w:rsidRPr="00606FA6" w:rsidRDefault="00365266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65266" w:rsidRPr="00606FA6" w:rsidTr="008C4727">
        <w:trPr>
          <w:trHeight w:val="230"/>
        </w:trPr>
        <w:tc>
          <w:tcPr>
            <w:tcW w:w="982" w:type="dxa"/>
            <w:noWrap/>
            <w:vAlign w:val="center"/>
          </w:tcPr>
          <w:p w:rsidR="00365266" w:rsidRPr="00606FA6" w:rsidRDefault="0036526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47" w:type="dxa"/>
            <w:shd w:val="clear" w:color="FFFFFF" w:fill="FFFFFF"/>
          </w:tcPr>
          <w:p w:rsidR="008C4727" w:rsidRPr="004F7E21" w:rsidRDefault="009C163E" w:rsidP="004F7E2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Szafka sta</w:t>
            </w:r>
            <w:r w:rsidR="008C4B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lowa lakierowana proszkowo na </w:t>
            </w: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kolor biały lub szary (kolor do wyboru przez Zamawiającego), korpus szafki wyposażony w materiał wygłuszający, niechłonący wilgoci, minimalizujący wibracje</w:t>
            </w:r>
            <w:r w:rsidR="00484CBA"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7226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93" w:type="dxa"/>
            <w:noWrap/>
            <w:vAlign w:val="center"/>
          </w:tcPr>
          <w:p w:rsidR="00365266" w:rsidRPr="00606FA6" w:rsidRDefault="009C163E" w:rsidP="00484CB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6FA6">
              <w:rPr>
                <w:rFonts w:ascii="Times New Roman" w:eastAsia="Times New Roman" w:hAnsi="Times New Roman" w:cs="Times New Roman"/>
                <w:sz w:val="20"/>
                <w:szCs w:val="20"/>
              </w:rPr>
              <w:t>TAK,</w:t>
            </w:r>
            <w:r w:rsidR="008C4B4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06FA6">
              <w:rPr>
                <w:rFonts w:ascii="Times New Roman" w:eastAsia="Times New Roman" w:hAnsi="Times New Roman" w:cs="Times New Roman"/>
                <w:sz w:val="20"/>
                <w:szCs w:val="20"/>
              </w:rPr>
              <w:t>podać</w:t>
            </w:r>
          </w:p>
        </w:tc>
        <w:tc>
          <w:tcPr>
            <w:tcW w:w="3126" w:type="dxa"/>
            <w:noWrap/>
            <w:vAlign w:val="bottom"/>
          </w:tcPr>
          <w:p w:rsidR="00365266" w:rsidRPr="00606FA6" w:rsidRDefault="00365266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65266" w:rsidRPr="00606FA6" w:rsidTr="008C4727">
        <w:trPr>
          <w:trHeight w:val="230"/>
        </w:trPr>
        <w:tc>
          <w:tcPr>
            <w:tcW w:w="982" w:type="dxa"/>
            <w:noWrap/>
            <w:vAlign w:val="center"/>
          </w:tcPr>
          <w:p w:rsidR="00365266" w:rsidRPr="00606FA6" w:rsidRDefault="0036526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47" w:type="dxa"/>
            <w:shd w:val="clear" w:color="FFFFFF" w:fill="FFFFFF"/>
          </w:tcPr>
          <w:p w:rsidR="00365266" w:rsidRPr="00606FA6" w:rsidRDefault="009C163E">
            <w:pPr>
              <w:rPr>
                <w:sz w:val="20"/>
                <w:szCs w:val="20"/>
              </w:rPr>
            </w:pP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Fronty szuflad stalowe lakierowane proszkowo (kolor do wyboru przez Zamawiającego), szuflady z samodociągiem</w:t>
            </w:r>
            <w:r w:rsidR="00484CBA"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193" w:type="dxa"/>
            <w:noWrap/>
            <w:vAlign w:val="center"/>
          </w:tcPr>
          <w:p w:rsidR="00365266" w:rsidRPr="00606FA6" w:rsidRDefault="009C163E" w:rsidP="00484CB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6FA6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noWrap/>
            <w:vAlign w:val="bottom"/>
          </w:tcPr>
          <w:p w:rsidR="00365266" w:rsidRPr="00606FA6" w:rsidRDefault="00365266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65266" w:rsidRPr="00606FA6" w:rsidTr="008C4727">
        <w:trPr>
          <w:trHeight w:val="230"/>
        </w:trPr>
        <w:tc>
          <w:tcPr>
            <w:tcW w:w="982" w:type="dxa"/>
            <w:noWrap/>
            <w:vAlign w:val="center"/>
          </w:tcPr>
          <w:p w:rsidR="00365266" w:rsidRPr="00606FA6" w:rsidRDefault="0036526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47" w:type="dxa"/>
            <w:shd w:val="clear" w:color="FFFFFF" w:fill="FFFFFF"/>
          </w:tcPr>
          <w:p w:rsidR="00365266" w:rsidRPr="00606FA6" w:rsidRDefault="009C163E">
            <w:pPr>
              <w:rPr>
                <w:sz w:val="20"/>
                <w:szCs w:val="20"/>
              </w:rPr>
            </w:pP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Uchwyty do otwierania szuflad w kształcie litery C, anodowane lub lakierowane proszkowo (kolor do wyboru przez Zamawiającego)</w:t>
            </w:r>
            <w:r w:rsidR="00484CBA"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193" w:type="dxa"/>
            <w:noWrap/>
            <w:vAlign w:val="center"/>
          </w:tcPr>
          <w:p w:rsidR="00365266" w:rsidRPr="00606FA6" w:rsidRDefault="009C163E" w:rsidP="00484CB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6FA6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noWrap/>
            <w:vAlign w:val="bottom"/>
          </w:tcPr>
          <w:p w:rsidR="00365266" w:rsidRPr="00606FA6" w:rsidRDefault="00365266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65266" w:rsidRPr="00606FA6" w:rsidTr="008C4727">
        <w:trPr>
          <w:trHeight w:val="230"/>
        </w:trPr>
        <w:tc>
          <w:tcPr>
            <w:tcW w:w="982" w:type="dxa"/>
            <w:noWrap/>
            <w:vAlign w:val="center"/>
          </w:tcPr>
          <w:p w:rsidR="00365266" w:rsidRPr="00606FA6" w:rsidRDefault="0036526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47" w:type="dxa"/>
            <w:shd w:val="clear" w:color="FFFFFF" w:fill="FFFFFF"/>
          </w:tcPr>
          <w:p w:rsidR="008C4727" w:rsidRPr="004F7E21" w:rsidRDefault="009C163E" w:rsidP="008C472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Szafka wyposażona w uchwyt do prowadzenia umiejscowiony z </w:t>
            </w:r>
            <w:r w:rsidRPr="008C4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przodu</w:t>
            </w: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wózka</w:t>
            </w:r>
            <w:r w:rsidR="00E63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C4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nad szufladami, lakierowany proszkowo</w:t>
            </w: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(kolor do wyboru przez Zamawiającego)</w:t>
            </w:r>
            <w:r w:rsidR="00484CBA"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193" w:type="dxa"/>
            <w:noWrap/>
            <w:vAlign w:val="center"/>
          </w:tcPr>
          <w:p w:rsidR="00365266" w:rsidRPr="00606FA6" w:rsidRDefault="009C163E" w:rsidP="00484CB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6FA6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noWrap/>
            <w:vAlign w:val="bottom"/>
          </w:tcPr>
          <w:p w:rsidR="00365266" w:rsidRPr="00606FA6" w:rsidRDefault="00365266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65266" w:rsidRPr="00606FA6" w:rsidTr="008C4727">
        <w:trPr>
          <w:trHeight w:val="230"/>
        </w:trPr>
        <w:tc>
          <w:tcPr>
            <w:tcW w:w="982" w:type="dxa"/>
            <w:noWrap/>
            <w:vAlign w:val="center"/>
          </w:tcPr>
          <w:p w:rsidR="00365266" w:rsidRPr="00606FA6" w:rsidRDefault="0036526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47" w:type="dxa"/>
            <w:shd w:val="clear" w:color="FFFFFF" w:fill="FFFFFF"/>
          </w:tcPr>
          <w:p w:rsidR="00365266" w:rsidRDefault="009C163E" w:rsidP="00E63A1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Podstawa stalowa w osłonie z tworzywa ABS w kolorze </w:t>
            </w:r>
            <w:r w:rsidRPr="00E63A1E">
              <w:rPr>
                <w:rFonts w:ascii="Times New Roman" w:eastAsia="Times New Roman" w:hAnsi="Times New Roman" w:cs="Times New Roman"/>
                <w:sz w:val="20"/>
                <w:szCs w:val="20"/>
              </w:rPr>
              <w:t>białym lub szarym (kolor do wyboru przez Zamawiającego),</w:t>
            </w: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pełniącej funkcję odbojów, wyposażona w koła w obudowie z </w:t>
            </w: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tworzywa sztucznego o średnicy </w:t>
            </w:r>
            <w:r w:rsidRPr="00E63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 mm</w:t>
            </w: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E63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 </w:t>
            </w: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(+/-0,5mm), w tym min. dwa z blokadą</w:t>
            </w:r>
            <w:r w:rsidR="00484CBA"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E63A1E" w:rsidRPr="00F4774D" w:rsidRDefault="00E63A1E" w:rsidP="00E63A1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93" w:type="dxa"/>
            <w:noWrap/>
            <w:vAlign w:val="center"/>
          </w:tcPr>
          <w:p w:rsidR="00365266" w:rsidRPr="00606FA6" w:rsidRDefault="009C163E" w:rsidP="00484CB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6FA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TAK, podać</w:t>
            </w:r>
          </w:p>
        </w:tc>
        <w:tc>
          <w:tcPr>
            <w:tcW w:w="3126" w:type="dxa"/>
            <w:noWrap/>
            <w:vAlign w:val="bottom"/>
          </w:tcPr>
          <w:p w:rsidR="00365266" w:rsidRPr="00606FA6" w:rsidRDefault="00365266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65266" w:rsidRPr="00606FA6" w:rsidTr="008C4727">
        <w:trPr>
          <w:trHeight w:val="230"/>
        </w:trPr>
        <w:tc>
          <w:tcPr>
            <w:tcW w:w="982" w:type="dxa"/>
            <w:noWrap/>
            <w:vAlign w:val="center"/>
          </w:tcPr>
          <w:p w:rsidR="00365266" w:rsidRPr="00606FA6" w:rsidRDefault="0036526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47" w:type="dxa"/>
            <w:shd w:val="clear" w:color="FFFFFF" w:fill="FFFFFF"/>
          </w:tcPr>
          <w:p w:rsidR="00365266" w:rsidRPr="00606FA6" w:rsidRDefault="009C163E">
            <w:pPr>
              <w:rPr>
                <w:rFonts w:ascii="undefined" w:hAnsi="undefined" w:cs="undefined"/>
                <w:color w:val="000000"/>
                <w:sz w:val="20"/>
                <w:szCs w:val="20"/>
              </w:rPr>
            </w:pP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Wyposażenie dodatkowe wózka: </w:t>
            </w: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- 2x odcinek szyny instrumentalnej z narożnikami zabezpieczonymi i zintegrowanymi z korpusem wózka</w:t>
            </w: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- 1x stelaż nadstawki </w:t>
            </w:r>
            <w:r w:rsidRPr="00E63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lakierowany proszkowo</w:t>
            </w: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na biało lub szaro </w:t>
            </w:r>
            <w:r w:rsidRPr="00E63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 kanałami montażowymi</w:t>
            </w:r>
            <w:r w:rsidR="00E63A1E"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  <w:t xml:space="preserve"> </w:t>
            </w: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 wewnętrznej stronie, umożliwiającymi regulację wysokości położenia szyn instrumentalnych oraz rozbudowę wózka o wyposażenie dodatkowe wyłącznie za pomocą elementów złącznych, bez k</w:t>
            </w:r>
            <w:r w:rsidR="00484CBA"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onieczności wykonywania otworów.</w:t>
            </w: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- 2x odcinek szyny instrumentalnej na nadstawce do montowania uchylnych pojemników, wykonany ze stali kwasoodpornej </w:t>
            </w:r>
          </w:p>
          <w:p w:rsidR="00E63A1E" w:rsidRPr="004F7E21" w:rsidRDefault="009C163E" w:rsidP="00E63A1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- 1x nadstawka z </w:t>
            </w:r>
            <w:r w:rsidRPr="00E63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BA3C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uchylnymi pojemnikami mocowana </w:t>
            </w:r>
            <w:r w:rsidRPr="00E63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 szynie na nadstawce</w:t>
            </w:r>
            <w:r w:rsidR="00BA3C41" w:rsidRPr="00E63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63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- 1x nadstawka z 5 uchylnymi pojemnikami mocowana na szynie na nadstawce</w:t>
            </w:r>
            <w:r w:rsidR="00484CBA" w:rsidRPr="00E63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193" w:type="dxa"/>
            <w:noWrap/>
            <w:vAlign w:val="center"/>
          </w:tcPr>
          <w:p w:rsidR="00365266" w:rsidRPr="00606FA6" w:rsidRDefault="009C163E" w:rsidP="00484CB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6FA6"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3126" w:type="dxa"/>
            <w:noWrap/>
            <w:vAlign w:val="bottom"/>
          </w:tcPr>
          <w:p w:rsidR="00365266" w:rsidRPr="00606FA6" w:rsidRDefault="00365266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65266" w:rsidRPr="00606FA6" w:rsidTr="008C4727">
        <w:trPr>
          <w:trHeight w:val="230"/>
        </w:trPr>
        <w:tc>
          <w:tcPr>
            <w:tcW w:w="982" w:type="dxa"/>
            <w:noWrap/>
            <w:vAlign w:val="center"/>
          </w:tcPr>
          <w:p w:rsidR="00365266" w:rsidRPr="00606FA6" w:rsidRDefault="0036526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47" w:type="dxa"/>
            <w:shd w:val="clear" w:color="FFFFFF" w:fill="FFFFFF"/>
          </w:tcPr>
          <w:p w:rsidR="00365266" w:rsidRPr="00606FA6" w:rsidRDefault="009C163E">
            <w:pPr>
              <w:rPr>
                <w:sz w:val="20"/>
                <w:szCs w:val="20"/>
              </w:rPr>
            </w:pP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Dodatkowe akcesoria mocowane za pomocą aluminiowych kostek 50</w:t>
            </w:r>
            <w:r w:rsidR="00355F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  <w:r w:rsidR="00355F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40 mm (+/- 10mm) [wysokość x szerokość], z pokrętłem stabilnie mocującym osprzęt, nie odkształcających się podczas użytkowania, blokujących przesuwanie się osprzętu podczas jazdy, uchwyty z możliwością zawieszenia także na szynie Modur </w:t>
            </w:r>
            <w:r w:rsidR="00484CBA" w:rsidRPr="00606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193" w:type="dxa"/>
            <w:noWrap/>
            <w:vAlign w:val="center"/>
          </w:tcPr>
          <w:p w:rsidR="00365266" w:rsidRPr="00606FA6" w:rsidRDefault="009C163E" w:rsidP="00484CB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6FA6"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3126" w:type="dxa"/>
            <w:noWrap/>
            <w:vAlign w:val="bottom"/>
          </w:tcPr>
          <w:p w:rsidR="00365266" w:rsidRPr="00606FA6" w:rsidRDefault="00365266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365266" w:rsidRDefault="00365266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</w:p>
    <w:p w:rsidR="00365266" w:rsidRDefault="009C163E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pl-PL"/>
        </w:rPr>
        <w:t xml:space="preserve">*) wskazane parametry należy potwierdzić w załączonym katalogu sprzętu </w:t>
      </w:r>
    </w:p>
    <w:p w:rsidR="00365266" w:rsidRDefault="0036526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65266" w:rsidRDefault="009C163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Uwaga:</w:t>
      </w:r>
      <w:r>
        <w:rPr>
          <w:rFonts w:ascii="Times New Roman" w:hAnsi="Times New Roman" w:cs="Times New Roman"/>
          <w:sz w:val="20"/>
          <w:szCs w:val="20"/>
        </w:rPr>
        <w:t xml:space="preserve"> W kolumnie „PARAMETR OFEROWANY” należy wpisać „Tak” oraz potwierdzić spełnienie warunków. </w:t>
      </w:r>
    </w:p>
    <w:p w:rsidR="00365266" w:rsidRDefault="009C163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Brak wypełnienia tej rubryki lub wpisanie „Nie” spowoduje odrzucenie oferty jako nie spełniającej wymaganych warunków technicznych, o ile z treści innych dokumentów stanowiących załączniki do oferty nie będzie wynikało, iż przedmiot oferty spełnia wymagania określone w ww. tabeli.</w:t>
      </w:r>
    </w:p>
    <w:p w:rsidR="00365266" w:rsidRDefault="0036526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65266" w:rsidRDefault="009C163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zobowiązany jest do wypełnienia i złożenia wraz z ofertą Wykazu kategorii danych osobowych dla przedmiotu zamówienia. Wykaz posłuży Zamawiającemu do weryfikacji zgodności oferowanego sprzętu/ przedmiotu zamówienia  z art. 25 RODO oraz do precyzyjnego określenia przedmiotu przetwarzania w umowie powierzenia.</w:t>
      </w:r>
    </w:p>
    <w:p w:rsidR="00365266" w:rsidRDefault="0036526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65266" w:rsidRDefault="009C163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zobowiązany jest do wskazania w poniższej tabeli wyłącznie tych kategorii danych, które urządzenie faktycznie pozwala wprowadzać, przechowywać lub przesyłać. Dane niemające zastosowania należy wykreślić a dane brakujące należy dopisać</w:t>
      </w:r>
      <w:r w:rsidR="00606FA6">
        <w:rPr>
          <w:rFonts w:ascii="Times New Roman" w:hAnsi="Times New Roman" w:cs="Times New Roman"/>
          <w:sz w:val="20"/>
          <w:szCs w:val="20"/>
        </w:rPr>
        <w:t>.</w:t>
      </w:r>
    </w:p>
    <w:p w:rsidR="00606FA6" w:rsidRDefault="00606FA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177DE" w:rsidRDefault="009C163E" w:rsidP="007177D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Tabela nr 1 Wykaz kategorii danych osobowych dla przedmiotu zamówienia</w:t>
      </w:r>
      <w:r>
        <w:rPr>
          <w:rFonts w:ascii="Times New Roman" w:hAnsi="Times New Roman" w:cs="Times New Roman"/>
          <w:sz w:val="20"/>
          <w:szCs w:val="20"/>
        </w:rPr>
        <w:t>.</w:t>
      </w:r>
      <w:r w:rsidR="007177D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65266" w:rsidRDefault="0036526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8"/>
        <w:gridCol w:w="1956"/>
        <w:gridCol w:w="3833"/>
        <w:gridCol w:w="4139"/>
      </w:tblGrid>
      <w:tr w:rsidR="00365266">
        <w:trPr>
          <w:trHeight w:val="41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266" w:rsidRDefault="009C16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Lp.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266" w:rsidRDefault="009C16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Aparatura/sprzęt medyczny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266" w:rsidRDefault="009C16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Kategoria osób, których dane dotyczą 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266" w:rsidRDefault="009C16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Kategorie danych osobowych</w:t>
            </w:r>
          </w:p>
        </w:tc>
      </w:tr>
      <w:tr w:rsidR="00365266">
        <w:trPr>
          <w:trHeight w:val="1306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266" w:rsidRDefault="003652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266" w:rsidRDefault="009C16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Nazwa/ Model/ typ/ numer katalogowy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266" w:rsidRDefault="009C163E">
            <w:pPr>
              <w:pStyle w:val="Standard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Pacjentów (w tym dzieci) na rzecz których udzielane są świadczenia zdrowotne, w zakresie danych zwykłych oraz danych szczególnych kategorii. 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266" w:rsidRDefault="009C16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Dane zwykłe: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br w:type="textWrapping" w:clear="all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imię, nazwisko, nazwisko panieńskie, nr PESEL, adres zamieszkania, data urodzenia, miejsce urodzenia, obywatelstwo, płeć, numer identyfikacyjny pacjenta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 w:type="textWrapping" w:clear="all"/>
              <w:t>oraz …………….….............................................</w:t>
            </w:r>
          </w:p>
          <w:p w:rsidR="00365266" w:rsidRDefault="009C16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Dane szczególnych kategorii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(tzw. wrażliwe):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dane o stanie zdrowia (wyniki badań, parametry życiowe, diagnozy, historia leczenia), dane genetyczne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 w:type="textWrapping" w:clear="all"/>
              <w:t>oraz………………………………...……………</w:t>
            </w:r>
          </w:p>
          <w:p w:rsidR="00365266" w:rsidRDefault="009C16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Dane rodziców/ opiekunów prawnych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 w:type="textWrapping" w:clear="all"/>
              <w:t>imię i nazwisko, nr PESEL, dane kontaktowe, stopień pokrewieństwa oraz ……………………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 w:type="textWrapping" w:clear="all"/>
            </w:r>
          </w:p>
        </w:tc>
      </w:tr>
      <w:tr w:rsidR="00365266">
        <w:trPr>
          <w:trHeight w:val="1398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266" w:rsidRDefault="003652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266" w:rsidRDefault="003652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266" w:rsidRDefault="009C163E">
            <w:pPr>
              <w:pStyle w:val="Standard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Pracowników i osób zatrudnionych przez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Zamawiającego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na innej niż umowa o pracę podstawie prawnej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w zakresie danych zwykłych.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266" w:rsidRDefault="009C163E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Dane zwykłe: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 w:type="textWrapping" w:clear="all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imię i nazwisko, stanowisko, numer prawa wykonywania zawodu (PWZ), identyfikator użytkownika (login), podpis cyfrowy/ elektroniczny, oraz ……………………..………</w:t>
            </w:r>
          </w:p>
        </w:tc>
      </w:tr>
    </w:tbl>
    <w:p w:rsidR="00365266" w:rsidRDefault="0036526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669FA" w:rsidRPr="00D86E32" w:rsidRDefault="001669FA" w:rsidP="001669F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D86E32">
        <w:rPr>
          <w:rFonts w:ascii="Times New Roman" w:hAnsi="Times New Roman" w:cs="Times New Roman"/>
          <w:color w:val="FF0000"/>
          <w:sz w:val="20"/>
          <w:szCs w:val="20"/>
        </w:rPr>
        <w:t>Zamawiający potwierdza, że w Tabeli nr 1 „Wykaz kategorii danych osobowych dla przedmiotu zamówienia” należy wpisać „nie dotyczy przedmiotu zamówienia”.</w:t>
      </w:r>
    </w:p>
    <w:p w:rsidR="00365266" w:rsidRDefault="0036526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65266" w:rsidRDefault="0036526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0490" w:type="dxa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90"/>
      </w:tblGrid>
      <w:tr w:rsidR="00365266" w:rsidTr="00484CBA">
        <w:trPr>
          <w:trHeight w:val="279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5266" w:rsidRDefault="009C163E">
            <w:pPr>
              <w:tabs>
                <w:tab w:val="left" w:pos="0"/>
              </w:tabs>
              <w:spacing w:after="0" w:line="240" w:lineRule="auto"/>
              <w:ind w:left="108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 POZOSTAŁE WYMAGANIA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 WARUNKI UDZIAŁU W ZAMÓWIENIU</w:t>
            </w:r>
          </w:p>
        </w:tc>
      </w:tr>
      <w:tr w:rsidR="00365266" w:rsidTr="00484CBA">
        <w:trPr>
          <w:trHeight w:val="545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5266" w:rsidRDefault="009C16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Przedmiot zamówienia: </w:t>
            </w:r>
          </w:p>
          <w:p w:rsidR="00365266" w:rsidRDefault="009C16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 xml:space="preserve">Dostawa wózka anestezjologicznego  - 4 szt. </w:t>
            </w:r>
          </w:p>
        </w:tc>
      </w:tr>
    </w:tbl>
    <w:p w:rsidR="00365266" w:rsidRDefault="0036526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993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3"/>
        <w:gridCol w:w="5524"/>
        <w:gridCol w:w="1558"/>
        <w:gridCol w:w="2125"/>
      </w:tblGrid>
      <w:tr w:rsidR="00365266" w:rsidTr="00484CBA">
        <w:trPr>
          <w:trHeight w:val="578"/>
        </w:trPr>
        <w:tc>
          <w:tcPr>
            <w:tcW w:w="723" w:type="dxa"/>
            <w:shd w:val="clear" w:color="auto" w:fill="D0CECE"/>
            <w:noWrap/>
            <w:vAlign w:val="center"/>
          </w:tcPr>
          <w:p w:rsidR="00365266" w:rsidRDefault="009C1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II.</w:t>
            </w:r>
          </w:p>
        </w:tc>
        <w:tc>
          <w:tcPr>
            <w:tcW w:w="5524" w:type="dxa"/>
            <w:shd w:val="clear" w:color="auto" w:fill="D0CECE"/>
            <w:vAlign w:val="center"/>
          </w:tcPr>
          <w:p w:rsidR="00365266" w:rsidRDefault="009C1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GWARANCJA/SERWIS/POZOSTAŁE WARUNKI UDZIAŁU W ZAMÓWIENIU</w:t>
            </w:r>
          </w:p>
        </w:tc>
        <w:tc>
          <w:tcPr>
            <w:tcW w:w="1558" w:type="dxa"/>
            <w:shd w:val="clear" w:color="auto" w:fill="D0CECE"/>
            <w:vAlign w:val="center"/>
          </w:tcPr>
          <w:p w:rsidR="00365266" w:rsidRDefault="009C1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PARAMETR</w:t>
            </w:r>
          </w:p>
          <w:p w:rsidR="00365266" w:rsidRDefault="009C1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WYMAGANY</w:t>
            </w:r>
          </w:p>
        </w:tc>
        <w:tc>
          <w:tcPr>
            <w:tcW w:w="2125" w:type="dxa"/>
            <w:shd w:val="clear" w:color="auto" w:fill="D0CECE"/>
            <w:vAlign w:val="center"/>
          </w:tcPr>
          <w:p w:rsidR="00365266" w:rsidRDefault="009C1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PARAMETR</w:t>
            </w:r>
          </w:p>
          <w:p w:rsidR="00365266" w:rsidRDefault="009C1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OFEROWANY</w:t>
            </w:r>
          </w:p>
          <w:p w:rsidR="00365266" w:rsidRDefault="009C1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(wypełnia Wykonawca)</w:t>
            </w:r>
          </w:p>
        </w:tc>
      </w:tr>
      <w:tr w:rsidR="00365266" w:rsidTr="00C41A36">
        <w:trPr>
          <w:trHeight w:val="578"/>
        </w:trPr>
        <w:tc>
          <w:tcPr>
            <w:tcW w:w="723" w:type="dxa"/>
            <w:noWrap/>
            <w:vAlign w:val="center"/>
          </w:tcPr>
          <w:p w:rsidR="00365266" w:rsidRDefault="00365266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524" w:type="dxa"/>
            <w:vAlign w:val="center"/>
          </w:tcPr>
          <w:p w:rsidR="00365266" w:rsidRDefault="009C163E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Termin gwarancji przedmiotu zamówienia minimum 24 miesiące liczony od daty podpisania bez zastrzeżeń „Protokołu zdawczo-odbiorczego”</w:t>
            </w:r>
            <w:r w:rsidR="00C41A36">
              <w:rPr>
                <w:rFonts w:ascii="Times New Roman" w:hAnsi="Times New Roman"/>
                <w:sz w:val="20"/>
                <w:szCs w:val="20"/>
                <w:lang w:val="pl-PL"/>
              </w:rPr>
              <w:t>.</w:t>
            </w:r>
          </w:p>
        </w:tc>
        <w:tc>
          <w:tcPr>
            <w:tcW w:w="1558" w:type="dxa"/>
            <w:noWrap/>
            <w:vAlign w:val="center"/>
          </w:tcPr>
          <w:p w:rsidR="00365266" w:rsidRDefault="009C163E" w:rsidP="00C4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2125" w:type="dxa"/>
            <w:noWrap/>
            <w:vAlign w:val="bottom"/>
          </w:tcPr>
          <w:p w:rsidR="00365266" w:rsidRDefault="003652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65266" w:rsidTr="00C41A36">
        <w:trPr>
          <w:trHeight w:val="578"/>
        </w:trPr>
        <w:tc>
          <w:tcPr>
            <w:tcW w:w="723" w:type="dxa"/>
            <w:noWrap/>
            <w:vAlign w:val="center"/>
          </w:tcPr>
          <w:p w:rsidR="00365266" w:rsidRDefault="00365266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524" w:type="dxa"/>
            <w:vAlign w:val="center"/>
          </w:tcPr>
          <w:p w:rsidR="00365266" w:rsidRDefault="009C163E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Czas na usunięcie wad i usterek urządzenia (za wyjątkiem dni ustawowo wolnych od pracy) do 7 dni roboczych od dnia zgłoszenia (złożenia reklamacji)</w:t>
            </w:r>
            <w:r w:rsidR="00C41A36">
              <w:rPr>
                <w:rFonts w:ascii="Times New Roman" w:hAnsi="Times New Roman"/>
                <w:sz w:val="20"/>
                <w:szCs w:val="20"/>
                <w:lang w:val="pl-PL"/>
              </w:rPr>
              <w:t>.</w:t>
            </w:r>
          </w:p>
        </w:tc>
        <w:tc>
          <w:tcPr>
            <w:tcW w:w="1558" w:type="dxa"/>
            <w:noWrap/>
            <w:vAlign w:val="center"/>
          </w:tcPr>
          <w:p w:rsidR="00365266" w:rsidRDefault="009C163E" w:rsidP="00C4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2125" w:type="dxa"/>
            <w:noWrap/>
            <w:vAlign w:val="bottom"/>
          </w:tcPr>
          <w:p w:rsidR="00365266" w:rsidRDefault="003652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65266" w:rsidTr="00C41A36">
        <w:trPr>
          <w:trHeight w:val="578"/>
        </w:trPr>
        <w:tc>
          <w:tcPr>
            <w:tcW w:w="723" w:type="dxa"/>
            <w:noWrap/>
            <w:vAlign w:val="center"/>
          </w:tcPr>
          <w:p w:rsidR="00365266" w:rsidRDefault="00365266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524" w:type="dxa"/>
            <w:vAlign w:val="center"/>
          </w:tcPr>
          <w:p w:rsidR="00365266" w:rsidRDefault="009C163E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Czas reakcji serwisu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*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pl-PL"/>
              </w:rPr>
              <w:t>*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 xml:space="preserve"> t</w:t>
            </w:r>
            <w:r>
              <w:rPr>
                <w:rFonts w:ascii="Times New Roman" w:hAnsi="Times New Roman"/>
                <w:sz w:val="20"/>
                <w:szCs w:val="20"/>
                <w:lang w:val="pl-PL"/>
              </w:rPr>
              <w:t>echnicznego na zgłoszone wady i usterki urządzenia do 24 godzin od momentu zgłoszenia</w:t>
            </w:r>
            <w:r w:rsidR="00C41A36">
              <w:rPr>
                <w:rFonts w:ascii="Times New Roman" w:hAnsi="Times New Roman"/>
                <w:sz w:val="20"/>
                <w:szCs w:val="20"/>
                <w:lang w:val="pl-PL"/>
              </w:rPr>
              <w:t>.</w:t>
            </w:r>
          </w:p>
        </w:tc>
        <w:tc>
          <w:tcPr>
            <w:tcW w:w="1558" w:type="dxa"/>
            <w:noWrap/>
            <w:vAlign w:val="center"/>
          </w:tcPr>
          <w:p w:rsidR="00365266" w:rsidRDefault="009C163E" w:rsidP="00C4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 ,podać</w:t>
            </w:r>
          </w:p>
        </w:tc>
        <w:tc>
          <w:tcPr>
            <w:tcW w:w="2125" w:type="dxa"/>
            <w:noWrap/>
            <w:vAlign w:val="bottom"/>
          </w:tcPr>
          <w:p w:rsidR="00365266" w:rsidRDefault="003652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65266" w:rsidTr="00C41A36">
        <w:trPr>
          <w:trHeight w:val="578"/>
        </w:trPr>
        <w:tc>
          <w:tcPr>
            <w:tcW w:w="723" w:type="dxa"/>
            <w:noWrap/>
            <w:vAlign w:val="center"/>
          </w:tcPr>
          <w:p w:rsidR="00365266" w:rsidRDefault="00365266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524" w:type="dxa"/>
            <w:vAlign w:val="center"/>
          </w:tcPr>
          <w:p w:rsidR="00365266" w:rsidRDefault="009C163E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Urządzenie lub jego elementy podlegające sterylizacji w parze wodnej w nadciśnieniu w dwóch zakresach temperat</w:t>
            </w:r>
            <w:r w:rsidR="00C41A36"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ur 134ºC, czas ekspozycji 7 minut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, 121ºC czas ekspozycji 20 min, lub w steryliza</w:t>
            </w:r>
            <w:r w:rsidR="00C41A36"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 xml:space="preserve">cji plazmowej w temperaturze 45ºC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 xml:space="preserve"> czas ekspozycji 28 minut.  Jeżeli urządzenie wymaga demontażu przed procesem dekontaminacji personel Centralnej Sterylizatorni Zamawiającego zostanie przeszkolony w tym zakresie przez przedstawiciela Wykonawcy</w:t>
            </w:r>
            <w:r w:rsidR="00C41A36"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.</w:t>
            </w:r>
          </w:p>
          <w:p w:rsidR="00D17C66" w:rsidRDefault="00D17C66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1558" w:type="dxa"/>
            <w:noWrap/>
            <w:vAlign w:val="center"/>
          </w:tcPr>
          <w:p w:rsidR="00365266" w:rsidRPr="00D17C66" w:rsidRDefault="00D17C66" w:rsidP="00C41A3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17C6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NIE DOTYCZY PRZEDMIOTU ZAMÓWIENIA</w:t>
            </w:r>
          </w:p>
          <w:p w:rsidR="007177DE" w:rsidRPr="007177DE" w:rsidRDefault="007177DE" w:rsidP="00C4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noWrap/>
            <w:vAlign w:val="bottom"/>
          </w:tcPr>
          <w:p w:rsidR="00365266" w:rsidRDefault="003652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365266" w:rsidRDefault="00484CB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(</w:t>
      </w:r>
      <w:r w:rsidR="009C163E">
        <w:rPr>
          <w:rFonts w:ascii="Times New Roman" w:hAnsi="Times New Roman" w:cs="Times New Roman"/>
          <w:color w:val="000000"/>
          <w:sz w:val="20"/>
          <w:szCs w:val="20"/>
        </w:rPr>
        <w:t>*</w:t>
      </w:r>
      <w:r w:rsidR="009C163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*)  Przez „czas reakcji” należy rozumieć czas, w którym serwisant, po otrzymaniu zgłoszenia, stawi się </w:t>
      </w:r>
      <w:r w:rsidR="009C163E">
        <w:rPr>
          <w:rFonts w:ascii="Times New Roman" w:hAnsi="Times New Roman" w:cs="Times New Roman"/>
          <w:b/>
          <w:color w:val="000000"/>
          <w:sz w:val="20"/>
          <w:szCs w:val="20"/>
        </w:rPr>
        <w:br w:type="textWrapping" w:clear="all"/>
        <w:t>w siedzibie użytkownika i przystąpi do niezwłocznego usunięcia usterek.</w:t>
      </w:r>
    </w:p>
    <w:p w:rsidR="00365266" w:rsidRDefault="00365266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365266" w:rsidRDefault="009C163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Oświadczam, że oferowany powyżej sprzęt medyczny jest kompletny i będzie gotowy do użytkowania po uruchomieniu bez</w:t>
      </w:r>
    </w:p>
    <w:p w:rsidR="00365266" w:rsidRDefault="009C163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żadnych dodatkowych zakupów. Aparat oprócz spełnienia odpowiednich parametrów funkcjonalnych gwarantuje</w:t>
      </w:r>
    </w:p>
    <w:p w:rsidR="00365266" w:rsidRDefault="009C163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bezpieczeństwo pacjentów i personelu medycznego oraz zapewnia wymagany poziom świadczonych usług medycznych.</w:t>
      </w:r>
    </w:p>
    <w:p w:rsidR="00365266" w:rsidRDefault="0036526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65266" w:rsidRDefault="00365266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65266" w:rsidRDefault="009C163E">
      <w:pPr>
        <w:pStyle w:val="NormalnyWeb"/>
        <w:contextualSpacing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………………….                                                                                         …………………………….</w:t>
      </w:r>
    </w:p>
    <w:p w:rsidR="00365266" w:rsidRDefault="009C163E">
      <w:pPr>
        <w:pStyle w:val="NormalnyWeb"/>
        <w:contextualSpacing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 xml:space="preserve">         (miejscowość i data)                                                                                                 (podpis upoważnionego przedstawiciela Wykonawcy)</w:t>
      </w:r>
    </w:p>
    <w:p w:rsidR="00365266" w:rsidRDefault="00365266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365266" w:rsidRDefault="00365266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65266" w:rsidRDefault="00365266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sectPr w:rsidR="00365266">
      <w:headerReference w:type="default" r:id="rId7"/>
      <w:footerReference w:type="default" r:id="rId8"/>
      <w:endnotePr>
        <w:numFmt w:val="decimal"/>
      </w:endnotePr>
      <w:pgSz w:w="11906" w:h="16838"/>
      <w:pgMar w:top="720" w:right="720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0412" w:rsidRDefault="00DE0412">
      <w:pPr>
        <w:spacing w:after="0" w:line="240" w:lineRule="auto"/>
      </w:pPr>
      <w:r>
        <w:separator/>
      </w:r>
    </w:p>
  </w:endnote>
  <w:endnote w:type="continuationSeparator" w:id="0">
    <w:p w:rsidR="00DE0412" w:rsidRDefault="00DE04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Times New Roman"/>
    <w:charset w:val="00"/>
    <w:family w:val="auto"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undefined">
    <w:altName w:val="Wingdings 3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5266" w:rsidRDefault="009C163E">
    <w:pPr>
      <w:pStyle w:val="Stopka"/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 w:rsidR="004F7E21" w:rsidRPr="004F7E21">
      <w:rPr>
        <w:noProof/>
        <w:sz w:val="20"/>
        <w:szCs w:val="20"/>
        <w:lang w:val="pl-PL"/>
      </w:rPr>
      <w:t>2</w:t>
    </w:r>
    <w:r>
      <w:rPr>
        <w:sz w:val="20"/>
        <w:szCs w:val="20"/>
      </w:rPr>
      <w:fldChar w:fldCharType="end"/>
    </w:r>
  </w:p>
  <w:p w:rsidR="00365266" w:rsidRDefault="0036526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0412" w:rsidRDefault="00DE0412">
      <w:r>
        <w:separator/>
      </w:r>
    </w:p>
  </w:footnote>
  <w:footnote w:type="continuationSeparator" w:id="0">
    <w:p w:rsidR="00DE0412" w:rsidRDefault="00DE04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5266" w:rsidRDefault="00365266">
    <w:pPr>
      <w:pStyle w:val="Nagwek"/>
      <w:jc w:val="right"/>
      <w:rPr>
        <w:b/>
        <w:lang w:val="pl-P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multilevel"/>
    <w:tmpl w:val="08089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18"/>
        <w:szCs w:val="18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" w15:restartNumberingAfterBreak="0">
    <w:nsid w:val="00000005"/>
    <w:multiLevelType w:val="multilevel"/>
    <w:tmpl w:val="9B72E6A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1E149CE"/>
    <w:multiLevelType w:val="multilevel"/>
    <w:tmpl w:val="F10CFDE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A27321A"/>
    <w:multiLevelType w:val="multilevel"/>
    <w:tmpl w:val="2C64480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939" w:hanging="360"/>
      </w:pPr>
    </w:lvl>
    <w:lvl w:ilvl="2">
      <w:start w:val="1"/>
      <w:numFmt w:val="lowerRoman"/>
      <w:lvlText w:val="%3."/>
      <w:lvlJc w:val="right"/>
      <w:pPr>
        <w:ind w:left="1659" w:hanging="180"/>
      </w:pPr>
    </w:lvl>
    <w:lvl w:ilvl="3">
      <w:start w:val="1"/>
      <w:numFmt w:val="decimal"/>
      <w:lvlText w:val="%4."/>
      <w:lvlJc w:val="left"/>
      <w:pPr>
        <w:ind w:left="2379" w:hanging="360"/>
      </w:pPr>
    </w:lvl>
    <w:lvl w:ilvl="4">
      <w:start w:val="1"/>
      <w:numFmt w:val="lowerLetter"/>
      <w:lvlText w:val="%5."/>
      <w:lvlJc w:val="left"/>
      <w:pPr>
        <w:ind w:left="3099" w:hanging="360"/>
      </w:pPr>
    </w:lvl>
    <w:lvl w:ilvl="5">
      <w:start w:val="1"/>
      <w:numFmt w:val="lowerRoman"/>
      <w:lvlText w:val="%6."/>
      <w:lvlJc w:val="right"/>
      <w:pPr>
        <w:ind w:left="3819" w:hanging="180"/>
      </w:pPr>
    </w:lvl>
    <w:lvl w:ilvl="6">
      <w:start w:val="1"/>
      <w:numFmt w:val="decimal"/>
      <w:lvlText w:val="%7."/>
      <w:lvlJc w:val="left"/>
      <w:pPr>
        <w:ind w:left="4539" w:hanging="360"/>
      </w:pPr>
    </w:lvl>
    <w:lvl w:ilvl="7">
      <w:start w:val="1"/>
      <w:numFmt w:val="lowerLetter"/>
      <w:lvlText w:val="%8."/>
      <w:lvlJc w:val="left"/>
      <w:pPr>
        <w:ind w:left="5259" w:hanging="360"/>
      </w:pPr>
    </w:lvl>
    <w:lvl w:ilvl="8">
      <w:start w:val="1"/>
      <w:numFmt w:val="lowerRoman"/>
      <w:lvlText w:val="%9."/>
      <w:lvlJc w:val="right"/>
      <w:pPr>
        <w:ind w:left="5979" w:hanging="180"/>
      </w:pPr>
    </w:lvl>
  </w:abstractNum>
  <w:abstractNum w:abstractNumId="4" w15:restartNumberingAfterBreak="0">
    <w:nsid w:val="0E6908B7"/>
    <w:multiLevelType w:val="multilevel"/>
    <w:tmpl w:val="0608DB90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939" w:hanging="360"/>
      </w:pPr>
    </w:lvl>
    <w:lvl w:ilvl="2">
      <w:start w:val="1"/>
      <w:numFmt w:val="lowerRoman"/>
      <w:lvlText w:val="%3."/>
      <w:lvlJc w:val="right"/>
      <w:pPr>
        <w:ind w:left="1659" w:hanging="180"/>
      </w:pPr>
    </w:lvl>
    <w:lvl w:ilvl="3">
      <w:start w:val="1"/>
      <w:numFmt w:val="decimal"/>
      <w:lvlText w:val="%4."/>
      <w:lvlJc w:val="left"/>
      <w:pPr>
        <w:ind w:left="2379" w:hanging="360"/>
      </w:pPr>
    </w:lvl>
    <w:lvl w:ilvl="4">
      <w:start w:val="1"/>
      <w:numFmt w:val="lowerLetter"/>
      <w:lvlText w:val="%5."/>
      <w:lvlJc w:val="left"/>
      <w:pPr>
        <w:ind w:left="3099" w:hanging="360"/>
      </w:pPr>
    </w:lvl>
    <w:lvl w:ilvl="5">
      <w:start w:val="1"/>
      <w:numFmt w:val="lowerRoman"/>
      <w:lvlText w:val="%6."/>
      <w:lvlJc w:val="right"/>
      <w:pPr>
        <w:ind w:left="3819" w:hanging="180"/>
      </w:pPr>
    </w:lvl>
    <w:lvl w:ilvl="6">
      <w:start w:val="1"/>
      <w:numFmt w:val="decimal"/>
      <w:lvlText w:val="%7."/>
      <w:lvlJc w:val="left"/>
      <w:pPr>
        <w:ind w:left="4539" w:hanging="360"/>
      </w:pPr>
    </w:lvl>
    <w:lvl w:ilvl="7">
      <w:start w:val="1"/>
      <w:numFmt w:val="lowerLetter"/>
      <w:lvlText w:val="%8."/>
      <w:lvlJc w:val="left"/>
      <w:pPr>
        <w:ind w:left="5259" w:hanging="360"/>
      </w:pPr>
    </w:lvl>
    <w:lvl w:ilvl="8">
      <w:start w:val="1"/>
      <w:numFmt w:val="lowerRoman"/>
      <w:lvlText w:val="%9."/>
      <w:lvlJc w:val="right"/>
      <w:pPr>
        <w:ind w:left="5979" w:hanging="180"/>
      </w:pPr>
    </w:lvl>
  </w:abstractNum>
  <w:abstractNum w:abstractNumId="5" w15:restartNumberingAfterBreak="0">
    <w:nsid w:val="15231762"/>
    <w:multiLevelType w:val="multilevel"/>
    <w:tmpl w:val="A7086154"/>
    <w:lvl w:ilvl="0">
      <w:start w:val="1"/>
      <w:numFmt w:val="bullet"/>
      <w:lvlText w:val=""/>
      <w:lvlJc w:val="left"/>
      <w:pPr>
        <w:ind w:left="720" w:hanging="360"/>
      </w:pPr>
      <w:rPr>
        <w:rFonts w:ascii="Roboto" w:hAnsi="Roboto"/>
      </w:rPr>
    </w:lvl>
    <w:lvl w:ilvl="1">
      <w:start w:val="2"/>
      <w:numFmt w:val="bullet"/>
      <w:lvlText w:val="•"/>
      <w:lvlJc w:val="left"/>
      <w:pPr>
        <w:ind w:left="1800" w:hanging="720"/>
      </w:pPr>
      <w:rPr>
        <w:rFonts w:ascii="Symbol" w:eastAsia="Symbol" w:hAnsi="Symbol" w:cs="MS Minch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3B9E9B"/>
    <w:multiLevelType w:val="multilevel"/>
    <w:tmpl w:val="E876A804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7" w15:restartNumberingAfterBreak="0">
    <w:nsid w:val="175C5420"/>
    <w:multiLevelType w:val="multilevel"/>
    <w:tmpl w:val="35BE12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2D29D9"/>
    <w:multiLevelType w:val="multilevel"/>
    <w:tmpl w:val="C1A6A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219E65AC"/>
    <w:multiLevelType w:val="multilevel"/>
    <w:tmpl w:val="FF8E9D4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0" w15:restartNumberingAfterBreak="0">
    <w:nsid w:val="2471379D"/>
    <w:multiLevelType w:val="multilevel"/>
    <w:tmpl w:val="FB1E43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280C93"/>
    <w:multiLevelType w:val="multilevel"/>
    <w:tmpl w:val="4628FE8E"/>
    <w:lvl w:ilvl="0">
      <w:start w:val="3"/>
      <w:numFmt w:val="upperRoman"/>
      <w:lvlText w:val="%1."/>
      <w:lvlJc w:val="left"/>
      <w:pPr>
        <w:ind w:left="1800" w:hanging="72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6622B84"/>
    <w:multiLevelType w:val="multilevel"/>
    <w:tmpl w:val="3A1E14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B43EE5"/>
    <w:multiLevelType w:val="multilevel"/>
    <w:tmpl w:val="607AAE4A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02797"/>
    <w:multiLevelType w:val="multilevel"/>
    <w:tmpl w:val="E3EEAA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Roboto" w:hAnsi="Roboto"/>
      </w:rPr>
    </w:lvl>
    <w:lvl w:ilvl="2">
      <w:start w:val="500"/>
      <w:numFmt w:val="decimal"/>
      <w:lvlText w:val="%3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05770E"/>
    <w:multiLevelType w:val="multilevel"/>
    <w:tmpl w:val="8C04F0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64A7501"/>
    <w:multiLevelType w:val="multilevel"/>
    <w:tmpl w:val="2272B2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bullet"/>
      <w:lvlText w:val="•"/>
      <w:lvlJc w:val="left"/>
      <w:pPr>
        <w:ind w:left="1800" w:hanging="720"/>
      </w:pPr>
      <w:rPr>
        <w:rFonts w:ascii="Symbol" w:eastAsia="Symbol" w:hAnsi="Symbol" w:cs="MS Minch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D7077E"/>
    <w:multiLevelType w:val="multilevel"/>
    <w:tmpl w:val="23C80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379C1221"/>
    <w:multiLevelType w:val="multilevel"/>
    <w:tmpl w:val="AFF00032"/>
    <w:lvl w:ilvl="0">
      <w:start w:val="1"/>
      <w:numFmt w:val="bullet"/>
      <w:lvlText w:val=""/>
      <w:lvlJc w:val="left"/>
      <w:pPr>
        <w:tabs>
          <w:tab w:val="num" w:pos="0"/>
        </w:tabs>
        <w:ind w:left="502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42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662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02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22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262" w:hanging="360"/>
      </w:pPr>
      <w:rPr>
        <w:rFonts w:ascii="Wingdings" w:hAnsi="Wingdings" w:cs="Wingdings"/>
      </w:rPr>
    </w:lvl>
  </w:abstractNum>
  <w:abstractNum w:abstractNumId="19" w15:restartNumberingAfterBreak="0">
    <w:nsid w:val="38990B60"/>
    <w:multiLevelType w:val="multilevel"/>
    <w:tmpl w:val="7E7AAEFC"/>
    <w:lvl w:ilvl="0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0" w15:restartNumberingAfterBreak="0">
    <w:nsid w:val="3B05745B"/>
    <w:multiLevelType w:val="multilevel"/>
    <w:tmpl w:val="FA8081DC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1" w15:restartNumberingAfterBreak="0">
    <w:nsid w:val="3C583AE7"/>
    <w:multiLevelType w:val="multilevel"/>
    <w:tmpl w:val="5596D2E8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727707"/>
    <w:multiLevelType w:val="multilevel"/>
    <w:tmpl w:val="CA30357A"/>
    <w:lvl w:ilvl="0">
      <w:start w:val="1"/>
      <w:numFmt w:val="bullet"/>
      <w:lvlText w:val=""/>
      <w:lvlJc w:val="left"/>
      <w:pPr>
        <w:ind w:left="720" w:hanging="360"/>
      </w:pPr>
      <w:rPr>
        <w:rFonts w:ascii="Roboto" w:hAnsi="Robo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FF000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BDD1D0E"/>
    <w:multiLevelType w:val="multilevel"/>
    <w:tmpl w:val="D76CFAD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4C201F1C"/>
    <w:multiLevelType w:val="multilevel"/>
    <w:tmpl w:val="AE68525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4A5C6A"/>
    <w:multiLevelType w:val="multilevel"/>
    <w:tmpl w:val="F1FCD21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51D94AB3"/>
    <w:multiLevelType w:val="multilevel"/>
    <w:tmpl w:val="00EA56DC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2FF4417"/>
    <w:multiLevelType w:val="multilevel"/>
    <w:tmpl w:val="52308BEC"/>
    <w:lvl w:ilvl="0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8" w15:restartNumberingAfterBreak="0">
    <w:nsid w:val="55765ABF"/>
    <w:multiLevelType w:val="multilevel"/>
    <w:tmpl w:val="9D1813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506605"/>
    <w:multiLevelType w:val="multilevel"/>
    <w:tmpl w:val="E602947A"/>
    <w:lvl w:ilvl="0">
      <w:start w:val="1"/>
      <w:numFmt w:val="bullet"/>
      <w:lvlText w:val=""/>
      <w:lvlJc w:val="left"/>
      <w:pPr>
        <w:ind w:left="720" w:hanging="360"/>
      </w:pPr>
      <w:rPr>
        <w:rFonts w:ascii="Roboto" w:hAnsi="Robo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A783D1B"/>
    <w:multiLevelType w:val="multilevel"/>
    <w:tmpl w:val="A4EA33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7A7656"/>
    <w:multiLevelType w:val="multilevel"/>
    <w:tmpl w:val="D396D70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 w15:restartNumberingAfterBreak="0">
    <w:nsid w:val="6C63715A"/>
    <w:multiLevelType w:val="multilevel"/>
    <w:tmpl w:val="995A9A0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Symbol" w:hAnsi="Symbol" w:cs="MS Mincho"/>
        <w:b w:val="0"/>
        <w:sz w:val="20"/>
        <w:szCs w:val="20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33" w15:restartNumberingAfterBreak="0">
    <w:nsid w:val="7DDD5775"/>
    <w:multiLevelType w:val="multilevel"/>
    <w:tmpl w:val="566E373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"/>
  </w:num>
  <w:num w:numId="3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30"/>
  </w:num>
  <w:num w:numId="7">
    <w:abstractNumId w:val="16"/>
  </w:num>
  <w:num w:numId="8">
    <w:abstractNumId w:val="14"/>
  </w:num>
  <w:num w:numId="9">
    <w:abstractNumId w:val="22"/>
  </w:num>
  <w:num w:numId="10">
    <w:abstractNumId w:val="26"/>
  </w:num>
  <w:num w:numId="11">
    <w:abstractNumId w:val="5"/>
  </w:num>
  <w:num w:numId="12">
    <w:abstractNumId w:val="13"/>
  </w:num>
  <w:num w:numId="13">
    <w:abstractNumId w:val="11"/>
  </w:num>
  <w:num w:numId="14">
    <w:abstractNumId w:val="24"/>
  </w:num>
  <w:num w:numId="15">
    <w:abstractNumId w:val="7"/>
  </w:num>
  <w:num w:numId="16">
    <w:abstractNumId w:val="28"/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4"/>
  </w:num>
  <w:num w:numId="20">
    <w:abstractNumId w:val="31"/>
  </w:num>
  <w:num w:numId="21">
    <w:abstractNumId w:val="25"/>
  </w:num>
  <w:num w:numId="22">
    <w:abstractNumId w:val="23"/>
  </w:num>
  <w:num w:numId="23">
    <w:abstractNumId w:val="0"/>
  </w:num>
  <w:num w:numId="24">
    <w:abstractNumId w:val="1"/>
  </w:num>
  <w:num w:numId="25">
    <w:abstractNumId w:val="9"/>
  </w:num>
  <w:num w:numId="26">
    <w:abstractNumId w:val="18"/>
  </w:num>
  <w:num w:numId="27">
    <w:abstractNumId w:val="2"/>
  </w:num>
  <w:num w:numId="28">
    <w:abstractNumId w:val="21"/>
  </w:num>
  <w:num w:numId="29">
    <w:abstractNumId w:val="15"/>
  </w:num>
  <w:num w:numId="30">
    <w:abstractNumId w:val="17"/>
  </w:num>
  <w:num w:numId="31">
    <w:abstractNumId w:val="8"/>
  </w:num>
  <w:num w:numId="32">
    <w:abstractNumId w:val="20"/>
  </w:num>
  <w:num w:numId="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6"/>
  </w:num>
  <w:num w:numId="35">
    <w:abstractNumId w:val="6"/>
  </w:num>
  <w:num w:numId="36">
    <w:abstractNumId w:val="27"/>
  </w:num>
  <w:num w:numId="37">
    <w:abstractNumId w:val="33"/>
  </w:num>
  <w:num w:numId="38">
    <w:abstractNumId w:val="19"/>
  </w:num>
  <w:num w:numId="39">
    <w:abstractNumId w:val="6"/>
  </w:num>
  <w:num w:numId="40">
    <w:abstractNumId w:val="6"/>
  </w:num>
  <w:num w:numId="41">
    <w:abstractNumId w:val="6"/>
  </w:num>
  <w:num w:numId="42">
    <w:abstractNumId w:val="6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266"/>
    <w:rsid w:val="000216EB"/>
    <w:rsid w:val="001669FA"/>
    <w:rsid w:val="00355F33"/>
    <w:rsid w:val="00365266"/>
    <w:rsid w:val="004346C2"/>
    <w:rsid w:val="00484CBA"/>
    <w:rsid w:val="004F7E21"/>
    <w:rsid w:val="00606FA6"/>
    <w:rsid w:val="006F2D1C"/>
    <w:rsid w:val="007177DE"/>
    <w:rsid w:val="007226BC"/>
    <w:rsid w:val="00854A21"/>
    <w:rsid w:val="008648AB"/>
    <w:rsid w:val="00867752"/>
    <w:rsid w:val="00892551"/>
    <w:rsid w:val="008C4727"/>
    <w:rsid w:val="008C4B4B"/>
    <w:rsid w:val="008D6AD3"/>
    <w:rsid w:val="009C163E"/>
    <w:rsid w:val="00A10847"/>
    <w:rsid w:val="00BA3C41"/>
    <w:rsid w:val="00C41A36"/>
    <w:rsid w:val="00C6662D"/>
    <w:rsid w:val="00D17C66"/>
    <w:rsid w:val="00DE0412"/>
    <w:rsid w:val="00E63A1E"/>
    <w:rsid w:val="00F120ED"/>
    <w:rsid w:val="00F4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F79A90-F314-48BA-9DDD-B7C5FEF78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ymbol" w:eastAsia="Symbol" w:hAnsi="Symbol" w:cs="MS Mincho"/>
        <w:lang w:val="pl-PL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pPr>
      <w:keepNext/>
      <w:spacing w:after="0" w:line="240" w:lineRule="auto"/>
      <w:jc w:val="center"/>
      <w:outlineLvl w:val="0"/>
    </w:pPr>
    <w:rPr>
      <w:rFonts w:ascii="MS Mincho" w:eastAsia="MS Mincho" w:hAnsi="MS Mincho" w:cs="Times New Roman"/>
      <w:b/>
      <w:sz w:val="24"/>
      <w:szCs w:val="20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Zwykatabela1">
    <w:name w:val="Plain Table 1"/>
    <w:basedOn w:val="Standardowy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Zwykatabela2">
    <w:name w:val="Plain Table 2"/>
    <w:basedOn w:val="Standardowy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Zwykatabela3">
    <w:name w:val="Plain Table 3"/>
    <w:basedOn w:val="Standardowy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4">
    <w:name w:val="Plain Table 4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5">
    <w:name w:val="Plain Table 5"/>
    <w:basedOn w:val="Standardowy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atki1jasna">
    <w:name w:val="Grid Table 1 Light"/>
    <w:basedOn w:val="Standardowy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asiatki2">
    <w:name w:val="Grid Table 2"/>
    <w:basedOn w:val="Standardowy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3">
    <w:name w:val="Grid Table 3"/>
    <w:basedOn w:val="Standardowy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4">
    <w:name w:val="Grid Table 4"/>
    <w:basedOn w:val="Standardowy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5ciemna">
    <w:name w:val="Grid Table 5 Dark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asiatki6kolorowa">
    <w:name w:val="Grid Table 6 Colorful"/>
    <w:basedOn w:val="Standardowy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asiatki7kolorowa">
    <w:name w:val="Grid Table 7 Colorful"/>
    <w:basedOn w:val="Standardowy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alisty1jasna">
    <w:name w:val="List Table 1 Light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alisty2">
    <w:name w:val="List Table 2"/>
    <w:basedOn w:val="Standardowy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listy3">
    <w:name w:val="List Table 3"/>
    <w:basedOn w:val="Standardowy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elalisty4">
    <w:name w:val="List Table 4"/>
    <w:basedOn w:val="Standardowy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listy5ciemna">
    <w:name w:val="List Table 5 Dark"/>
    <w:basedOn w:val="Standardowy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alisty6kolorowa">
    <w:name w:val="List Table 6 Colorful"/>
    <w:basedOn w:val="Standardowy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alisty7kolorowa">
    <w:name w:val="List Table 7 Colorful"/>
    <w:basedOn w:val="Standardowy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Domylnaczcionkaakapitu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Pr>
      <w:rFonts w:ascii="Arial" w:eastAsia="Arial" w:hAnsi="Arial" w:cs="Arial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Pr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pPr>
      <w:spacing w:after="160" w:line="259" w:lineRule="auto"/>
      <w:ind w:left="720"/>
      <w:contextualSpacing/>
    </w:pPr>
    <w:rPr>
      <w:rFonts w:cs="Times New Roman"/>
      <w:lang w:val="en-US"/>
    </w:rPr>
  </w:style>
  <w:style w:type="character" w:styleId="Wyrnienieintensywne">
    <w:name w:val="Intense Emphasis"/>
    <w:basedOn w:val="Domylnaczcionkaakapitu"/>
    <w:uiPriority w:val="21"/>
    <w:qFormat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i/>
      <w:iCs/>
      <w:color w:val="365F91" w:themeColor="accent1" w:themeShade="BF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Bezodstpw">
    <w:name w:val="No Spacing"/>
    <w:basedOn w:val="Normalny"/>
    <w:qFormat/>
    <w:rPr>
      <w:rFonts w:ascii="MS Mincho" w:eastAsia="Trebuchet MS" w:hAnsi="MS Mincho"/>
      <w:sz w:val="24"/>
      <w:szCs w:val="24"/>
      <w:lang w:eastAsia="ja-JP"/>
    </w:rPr>
  </w:style>
  <w:style w:type="character" w:styleId="Wyrnieniedelikatne">
    <w:name w:val="Subtle Emphasis"/>
    <w:basedOn w:val="Domylnaczcionkaakapitu"/>
    <w:uiPriority w:val="19"/>
    <w:qFormat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character" w:styleId="Pogrubienie">
    <w:name w:val="Strong"/>
    <w:qFormat/>
    <w:rPr>
      <w:b/>
      <w:bCs/>
    </w:rPr>
  </w:style>
  <w:style w:type="character" w:styleId="Odwoaniedelikatne">
    <w:name w:val="Subtle Reference"/>
    <w:basedOn w:val="Domylnaczcionkaakapitu"/>
    <w:uiPriority w:val="31"/>
    <w:qFormat/>
    <w:rPr>
      <w:smallCaps/>
      <w:color w:val="5A5A5A" w:themeColor="text1" w:themeTint="A5"/>
    </w:rPr>
  </w:style>
  <w:style w:type="character" w:styleId="Tytuksiki">
    <w:name w:val="Book Title"/>
    <w:basedOn w:val="Domylnaczcionkaakapitu"/>
    <w:uiPriority w:val="33"/>
    <w:qFormat/>
    <w:rPr>
      <w:b/>
      <w:bCs/>
      <w:i/>
      <w:iCs/>
      <w:spacing w:val="5"/>
    </w:r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  <w:rPr>
      <w:rFonts w:cs="Times New Roman"/>
      <w:lang w:val="en-US"/>
    </w:rPr>
  </w:style>
  <w:style w:type="character" w:customStyle="1" w:styleId="HeaderChar">
    <w:name w:val="Header Char"/>
    <w:basedOn w:val="Domylnaczcionkaakapitu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MS Mincho" w:eastAsia="MS Mincho" w:hAnsi="MS Mincho" w:cs="Times New Roman"/>
      <w:sz w:val="24"/>
      <w:szCs w:val="24"/>
      <w:lang w:val="en-US"/>
    </w:rPr>
  </w:style>
  <w:style w:type="character" w:customStyle="1" w:styleId="FooterChar">
    <w:name w:val="Footer Char"/>
    <w:basedOn w:val="Domylnaczcionkaakapitu"/>
    <w:uiPriority w:val="99"/>
  </w:style>
  <w:style w:type="paragraph" w:styleId="Legenda">
    <w:name w:val="caption"/>
    <w:basedOn w:val="Normalny"/>
    <w:next w:val="Normalny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Pr>
      <w:rFonts w:cs="Times New Roman"/>
      <w:sz w:val="20"/>
      <w:szCs w:val="20"/>
      <w:lang w:val="en-US"/>
    </w:rPr>
  </w:style>
  <w:style w:type="character" w:customStyle="1" w:styleId="FootnoteTextChar">
    <w:name w:val="Footnote Text Char"/>
    <w:basedOn w:val="Domylnaczcionkaakapitu"/>
    <w:uiPriority w:val="99"/>
    <w:semiHidden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Pr>
      <w:rFonts w:cs="Times New Roman"/>
      <w:sz w:val="20"/>
      <w:szCs w:val="20"/>
      <w:lang w:val="en-US"/>
    </w:rPr>
  </w:style>
  <w:style w:type="character" w:customStyle="1" w:styleId="EndnoteTextChar">
    <w:name w:val="Endnote Text Char"/>
    <w:basedOn w:val="Domylnaczcionkaakapitu"/>
    <w:uiPriority w:val="99"/>
    <w:semiHidden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UyteHipercze">
    <w:name w:val="FollowedHyperlink"/>
    <w:uiPriority w:val="99"/>
    <w:semiHidden/>
    <w:unhideWhenUsed/>
    <w:rPr>
      <w:color w:val="954F72"/>
      <w:u w:val="single"/>
    </w:rPr>
  </w:style>
  <w:style w:type="paragraph" w:styleId="Spistreci1">
    <w:name w:val="toc 1"/>
    <w:basedOn w:val="Normalny"/>
    <w:next w:val="Normalny"/>
    <w:uiPriority w:val="39"/>
    <w:unhideWhenUsed/>
    <w:pPr>
      <w:spacing w:after="100"/>
    </w:pPr>
  </w:style>
  <w:style w:type="paragraph" w:styleId="Spistreci2">
    <w:name w:val="toc 2"/>
    <w:basedOn w:val="Normalny"/>
    <w:next w:val="Normalny"/>
    <w:uiPriority w:val="39"/>
    <w:unhideWhenUsed/>
    <w:pPr>
      <w:spacing w:after="100"/>
      <w:ind w:left="220"/>
    </w:pPr>
  </w:style>
  <w:style w:type="paragraph" w:styleId="Spistreci3">
    <w:name w:val="toc 3"/>
    <w:basedOn w:val="Normalny"/>
    <w:next w:val="Normalny"/>
    <w:uiPriority w:val="39"/>
    <w:unhideWhenUsed/>
    <w:pPr>
      <w:spacing w:after="100"/>
      <w:ind w:left="440"/>
    </w:pPr>
  </w:style>
  <w:style w:type="paragraph" w:styleId="Spistreci4">
    <w:name w:val="toc 4"/>
    <w:basedOn w:val="Normalny"/>
    <w:next w:val="Normalny"/>
    <w:uiPriority w:val="39"/>
    <w:unhideWhenUsed/>
    <w:pPr>
      <w:spacing w:after="100"/>
      <w:ind w:left="660"/>
    </w:pPr>
  </w:style>
  <w:style w:type="paragraph" w:styleId="Spistreci5">
    <w:name w:val="toc 5"/>
    <w:basedOn w:val="Normalny"/>
    <w:next w:val="Normalny"/>
    <w:uiPriority w:val="39"/>
    <w:unhideWhenUsed/>
    <w:pPr>
      <w:spacing w:after="100"/>
      <w:ind w:left="880"/>
    </w:pPr>
  </w:style>
  <w:style w:type="paragraph" w:styleId="Spistreci6">
    <w:name w:val="toc 6"/>
    <w:basedOn w:val="Normalny"/>
    <w:next w:val="Normalny"/>
    <w:uiPriority w:val="39"/>
    <w:unhideWhenUsed/>
    <w:pPr>
      <w:spacing w:after="100"/>
      <w:ind w:left="1100"/>
    </w:pPr>
  </w:style>
  <w:style w:type="paragraph" w:styleId="Spistreci7">
    <w:name w:val="toc 7"/>
    <w:basedOn w:val="Normalny"/>
    <w:next w:val="Normalny"/>
    <w:uiPriority w:val="39"/>
    <w:unhideWhenUsed/>
    <w:pPr>
      <w:spacing w:after="100"/>
      <w:ind w:left="1320"/>
    </w:pPr>
  </w:style>
  <w:style w:type="paragraph" w:styleId="Spistreci8">
    <w:name w:val="toc 8"/>
    <w:basedOn w:val="Normalny"/>
    <w:next w:val="Normalny"/>
    <w:uiPriority w:val="39"/>
    <w:unhideWhenUsed/>
    <w:pPr>
      <w:spacing w:after="100"/>
      <w:ind w:left="1540"/>
    </w:pPr>
  </w:style>
  <w:style w:type="paragraph" w:styleId="Spistreci9">
    <w:name w:val="toc 9"/>
    <w:basedOn w:val="Normalny"/>
    <w:next w:val="Normalny"/>
    <w:uiPriority w:val="39"/>
    <w:unhideWhenUsed/>
    <w:pPr>
      <w:spacing w:after="100"/>
      <w:ind w:left="1760"/>
    </w:pPr>
  </w:style>
  <w:style w:type="character" w:styleId="Tekstzastpczy">
    <w:name w:val="Placeholder Text"/>
    <w:basedOn w:val="Domylnaczcionkaakapitu"/>
    <w:uiPriority w:val="99"/>
    <w:semiHidden/>
    <w:rPr>
      <w:color w:val="666666"/>
    </w:rPr>
  </w:style>
  <w:style w:type="paragraph" w:styleId="Nagwekspisutreci">
    <w:name w:val="TOC Heading"/>
    <w:uiPriority w:val="39"/>
    <w:unhideWhenUsed/>
  </w:style>
  <w:style w:type="paragraph" w:styleId="Spisilustracji">
    <w:name w:val="table of figures"/>
    <w:basedOn w:val="Normalny"/>
    <w:next w:val="Normalny"/>
    <w:uiPriority w:val="99"/>
    <w:unhideWhenUsed/>
    <w:pPr>
      <w:spacing w:after="0"/>
    </w:pPr>
  </w:style>
  <w:style w:type="character" w:customStyle="1" w:styleId="StopkaZnak">
    <w:name w:val="Stopka Znak"/>
    <w:link w:val="Stopka"/>
    <w:uiPriority w:val="99"/>
    <w:rPr>
      <w:rFonts w:ascii="MS Mincho" w:eastAsia="MS Mincho" w:hAnsi="MS Mincho"/>
      <w:sz w:val="24"/>
      <w:szCs w:val="24"/>
      <w:lang w:val="en-US" w:eastAsia="en-US"/>
    </w:rPr>
  </w:style>
  <w:style w:type="character" w:customStyle="1" w:styleId="FontStyle47">
    <w:name w:val="Font Style47"/>
    <w:rPr>
      <w:rFonts w:ascii="MS Mincho" w:hAnsi="MS Mincho" w:cs="MS Mincho"/>
      <w:b/>
      <w:bCs/>
      <w:sz w:val="22"/>
      <w:szCs w:val="22"/>
    </w:rPr>
  </w:style>
  <w:style w:type="paragraph" w:styleId="Tekstpodstawowy">
    <w:name w:val="Body Text"/>
    <w:basedOn w:val="Normalny"/>
    <w:link w:val="TekstpodstawowyZnak"/>
    <w:pPr>
      <w:spacing w:after="0" w:line="240" w:lineRule="auto"/>
      <w:jc w:val="both"/>
    </w:pPr>
    <w:rPr>
      <w:rFonts w:ascii="Courier New" w:eastAsia="MS Mincho" w:hAnsi="Courier New" w:cs="Times New Roman"/>
      <w:sz w:val="24"/>
      <w:szCs w:val="24"/>
      <w:lang w:val="en-US"/>
    </w:rPr>
  </w:style>
  <w:style w:type="character" w:customStyle="1" w:styleId="TekstpodstawowyZnak">
    <w:name w:val="Tekst podstawowy Znak"/>
    <w:link w:val="Tekstpodstawowy"/>
    <w:rPr>
      <w:rFonts w:ascii="Courier New" w:eastAsia="MS Mincho" w:hAnsi="Courier New" w:cs="Courier New"/>
      <w:sz w:val="24"/>
      <w:szCs w:val="24"/>
    </w:rPr>
  </w:style>
  <w:style w:type="paragraph" w:customStyle="1" w:styleId="WW-Tekstpodstawowy3">
    <w:name w:val="WW-Tekst podstawowy 3"/>
    <w:basedOn w:val="Normalny"/>
    <w:pPr>
      <w:spacing w:after="0" w:line="240" w:lineRule="auto"/>
      <w:jc w:val="both"/>
    </w:pPr>
    <w:rPr>
      <w:rFonts w:ascii="MS Mincho" w:eastAsia="MS Mincho" w:hAnsi="MS Mincho"/>
      <w:szCs w:val="20"/>
      <w:lang w:eastAsia="pl-PL"/>
    </w:rPr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en-US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Narrow" w:eastAsia="MS Mincho" w:hAnsi="Arial Narrow" w:cs="Times New Roman"/>
      <w:sz w:val="20"/>
      <w:szCs w:val="20"/>
      <w:lang w:val="en-US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rPr>
      <w:rFonts w:ascii="Arial Narrow" w:eastAsia="MS Mincho" w:hAnsi="Arial Narrow" w:cs="Arial Narrow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pPr>
      <w:spacing w:after="120"/>
    </w:pPr>
    <w:rPr>
      <w:rFonts w:cs="Times New Roman"/>
      <w:sz w:val="16"/>
      <w:szCs w:val="16"/>
      <w:lang w:val="en-US"/>
    </w:rPr>
  </w:style>
  <w:style w:type="character" w:customStyle="1" w:styleId="Tekstpodstawowy3Znak">
    <w:name w:val="Tekst podstawowy 3 Znak"/>
    <w:link w:val="Tekstpodstawowy3"/>
    <w:uiPriority w:val="99"/>
    <w:semiHidden/>
    <w:rPr>
      <w:sz w:val="16"/>
      <w:szCs w:val="16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Roboto" w:hAnsi="Roboto" w:cs="Times New Roman"/>
      <w:sz w:val="18"/>
      <w:szCs w:val="18"/>
      <w:lang w:val="en-US"/>
    </w:rPr>
  </w:style>
  <w:style w:type="character" w:customStyle="1" w:styleId="TekstdymkaZnak">
    <w:name w:val="Tekst dymka Znak"/>
    <w:link w:val="Tekstdymka"/>
    <w:uiPriority w:val="99"/>
    <w:semiHidden/>
    <w:rPr>
      <w:rFonts w:ascii="Roboto" w:hAnsi="Roboto" w:cs="Roboto"/>
      <w:sz w:val="18"/>
      <w:szCs w:val="18"/>
      <w:lang w:eastAsia="en-US"/>
    </w:rPr>
  </w:style>
  <w:style w:type="paragraph" w:customStyle="1" w:styleId="Compact">
    <w:name w:val="Compact"/>
    <w:basedOn w:val="Tekstpodstawowy"/>
    <w:qFormat/>
    <w:pPr>
      <w:spacing w:before="36" w:after="36"/>
      <w:jc w:val="left"/>
    </w:pPr>
    <w:rPr>
      <w:rFonts w:ascii="Cambria Math" w:eastAsia="Cambria Math" w:hAnsi="Cambria Math" w:cs="MS Mincho"/>
    </w:rPr>
  </w:style>
  <w:style w:type="paragraph" w:customStyle="1" w:styleId="FirstParagraph">
    <w:name w:val="First Paragraph"/>
    <w:basedOn w:val="Tekstpodstawowy"/>
    <w:next w:val="Tekstpodstawowy"/>
    <w:qFormat/>
    <w:pPr>
      <w:spacing w:before="180" w:after="180"/>
      <w:jc w:val="left"/>
    </w:pPr>
    <w:rPr>
      <w:rFonts w:ascii="Cambria Math" w:eastAsia="Cambria Math" w:hAnsi="Cambria Math" w:cs="MS Mincho"/>
    </w:rPr>
  </w:style>
  <w:style w:type="character" w:customStyle="1" w:styleId="NagwekZnak">
    <w:name w:val="Nagłówek Znak"/>
    <w:link w:val="Nagwek"/>
    <w:uiPriority w:val="99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rFonts w:cs="Times New Roman"/>
      <w:sz w:val="20"/>
      <w:szCs w:val="20"/>
      <w:lang w:val="en-US"/>
    </w:rPr>
  </w:style>
  <w:style w:type="character" w:customStyle="1" w:styleId="TekstkomentarzaZnak">
    <w:name w:val="Tekst komentarza Znak"/>
    <w:link w:val="Tekstkomentarza"/>
    <w:uiPriority w:val="99"/>
    <w:semiHidden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Pr>
      <w:b/>
      <w:bCs/>
      <w:lang w:eastAsia="en-US"/>
    </w:rPr>
  </w:style>
  <w:style w:type="paragraph" w:customStyle="1" w:styleId="Default">
    <w:name w:val="Default"/>
    <w:rPr>
      <w:rFonts w:cs="Symbol"/>
      <w:color w:val="000000"/>
      <w:sz w:val="24"/>
      <w:szCs w:val="24"/>
      <w:lang w:eastAsia="pl-PL"/>
    </w:rPr>
  </w:style>
  <w:style w:type="paragraph" w:customStyle="1" w:styleId="DefaultStyle">
    <w:name w:val="Default Style"/>
    <w:uiPriority w:val="99"/>
    <w:rPr>
      <w:rFonts w:eastAsia="MS Mincho" w:cs="Symbol"/>
      <w:lang w:eastAsia="pl-PL"/>
    </w:rPr>
  </w:style>
  <w:style w:type="character" w:customStyle="1" w:styleId="Inne">
    <w:name w:val="Inne_"/>
    <w:link w:val="Inne0"/>
    <w:uiPriority w:val="99"/>
    <w:rPr>
      <w:rFonts w:ascii="Cambria Math" w:eastAsia="Cambria Math" w:hAnsi="Cambria Math" w:cs="Cambria Math"/>
      <w:sz w:val="22"/>
      <w:szCs w:val="22"/>
      <w:shd w:val="clear" w:color="auto" w:fill="FFFFFF"/>
    </w:rPr>
  </w:style>
  <w:style w:type="paragraph" w:customStyle="1" w:styleId="Inne0">
    <w:name w:val="Inne"/>
    <w:basedOn w:val="Normalny"/>
    <w:link w:val="Inne"/>
    <w:uiPriority w:val="99"/>
    <w:pPr>
      <w:widowControl w:val="0"/>
      <w:shd w:val="clear" w:color="auto" w:fill="FFFFFF"/>
      <w:spacing w:after="0" w:line="240" w:lineRule="auto"/>
    </w:pPr>
    <w:rPr>
      <w:rFonts w:ascii="Cambria Math" w:eastAsia="Cambria Math" w:hAnsi="Cambria Math" w:cs="Times New Roman"/>
      <w:lang w:val="en-US"/>
    </w:rPr>
  </w:style>
  <w:style w:type="character" w:customStyle="1" w:styleId="Nagwek1Znak">
    <w:name w:val="Nagłówek 1 Znak"/>
    <w:link w:val="Nagwek1"/>
    <w:rPr>
      <w:rFonts w:ascii="MS Mincho" w:eastAsia="MS Mincho" w:hAnsi="MS Mincho"/>
      <w:b/>
      <w:sz w:val="24"/>
    </w:rPr>
  </w:style>
  <w:style w:type="paragraph" w:styleId="NormalnyWeb">
    <w:name w:val="Normal (Web)"/>
    <w:basedOn w:val="Normalny"/>
    <w:uiPriority w:val="99"/>
    <w:unhideWhenUsed/>
    <w:pPr>
      <w:spacing w:after="0" w:line="240" w:lineRule="auto"/>
    </w:pPr>
    <w:rPr>
      <w:rFonts w:ascii="Roboto" w:eastAsia="Cambria Math" w:hAnsi="Roboto" w:cs="Roboto"/>
      <w:sz w:val="24"/>
      <w:szCs w:val="24"/>
      <w:lang w:eastAsia="pl-PL"/>
    </w:rPr>
  </w:style>
  <w:style w:type="paragraph" w:customStyle="1" w:styleId="ListParagraph1">
    <w:name w:val="List Paragraph1"/>
    <w:basedOn w:val="Normalny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kapitzlistZnak">
    <w:name w:val="Akapit z listą Znak"/>
    <w:link w:val="Akapitzlist"/>
    <w:uiPriority w:val="34"/>
    <w:qFormat/>
    <w:rPr>
      <w:sz w:val="22"/>
      <w:szCs w:val="22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semiHidden/>
    <w:rPr>
      <w:lang w:eastAsia="en-US"/>
    </w:rPr>
  </w:style>
  <w:style w:type="character" w:customStyle="1" w:styleId="Domylnaczcionkaakapitu1">
    <w:name w:val="Domyślna czcionka akapitu1"/>
  </w:style>
  <w:style w:type="paragraph" w:customStyle="1" w:styleId="Standard">
    <w:name w:val="Standard"/>
    <w:pPr>
      <w:widowControl w:val="0"/>
    </w:pPr>
    <w:rPr>
      <w:rFonts w:ascii="Arial" w:eastAsia="Lucida Sans Unicode" w:hAnsi="Arial" w:cs="Mangal"/>
      <w:sz w:val="24"/>
      <w:szCs w:val="24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1121</Words>
  <Characters>6727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Joanna</dc:creator>
  <cp:lastModifiedBy>Tatiana Tabaczyńska</cp:lastModifiedBy>
  <cp:revision>2</cp:revision>
  <dcterms:created xsi:type="dcterms:W3CDTF">2026-09-25T10:47:00Z</dcterms:created>
  <dcterms:modified xsi:type="dcterms:W3CDTF">2026-09-25T10:47:00Z</dcterms:modified>
  <cp:version>786432</cp:version>
</cp:coreProperties>
</file>