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01D92" w14:textId="20D567DA" w:rsidR="00700E71" w:rsidRPr="00E64E71" w:rsidRDefault="006E2BB3" w:rsidP="00E64E71">
      <w:pPr>
        <w:pStyle w:val="Tytu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PROJEKT</w:t>
      </w:r>
      <w:r w:rsidR="00197B16" w:rsidRPr="00E64E71">
        <w:rPr>
          <w:rFonts w:asciiTheme="minorHAnsi" w:hAnsiTheme="minorHAnsi" w:cstheme="minorHAnsi"/>
          <w:sz w:val="22"/>
          <w:szCs w:val="22"/>
        </w:rPr>
        <w:t xml:space="preserve"> </w:t>
      </w:r>
      <w:r w:rsidR="00700E71" w:rsidRPr="00E64E71">
        <w:rPr>
          <w:rFonts w:asciiTheme="minorHAnsi" w:hAnsiTheme="minorHAnsi" w:cstheme="minorHAnsi"/>
          <w:sz w:val="22"/>
          <w:szCs w:val="22"/>
        </w:rPr>
        <w:t>UMOW</w:t>
      </w:r>
      <w:r w:rsidR="00197B16" w:rsidRPr="00E64E71">
        <w:rPr>
          <w:rFonts w:asciiTheme="minorHAnsi" w:hAnsiTheme="minorHAnsi" w:cstheme="minorHAnsi"/>
          <w:sz w:val="22"/>
          <w:szCs w:val="22"/>
        </w:rPr>
        <w:t>Y</w:t>
      </w:r>
      <w:r w:rsidR="00700E71" w:rsidRPr="00E64E71">
        <w:rPr>
          <w:rFonts w:asciiTheme="minorHAnsi" w:hAnsiTheme="minorHAnsi" w:cstheme="minorHAnsi"/>
          <w:sz w:val="22"/>
          <w:szCs w:val="22"/>
        </w:rPr>
        <w:t xml:space="preserve"> DZIERŻAWY</w:t>
      </w:r>
    </w:p>
    <w:p w14:paraId="78CB3304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Zawarta w dniu ....................................... pomiędzy ..................................................</w:t>
      </w:r>
      <w:r w:rsidR="00CD45B3" w:rsidRPr="00E64E71">
        <w:rPr>
          <w:rFonts w:asciiTheme="minorHAnsi" w:hAnsiTheme="minorHAnsi" w:cstheme="minorHAnsi"/>
          <w:sz w:val="22"/>
          <w:szCs w:val="22"/>
        </w:rPr>
        <w:t>.............. z </w:t>
      </w:r>
      <w:r w:rsidRPr="00E64E71">
        <w:rPr>
          <w:rFonts w:asciiTheme="minorHAnsi" w:hAnsiTheme="minorHAnsi" w:cstheme="minorHAnsi"/>
          <w:sz w:val="22"/>
          <w:szCs w:val="22"/>
        </w:rPr>
        <w:t>siedzibą w Warszawie przy ul. ..................................................... reprezentowanym przez...................................................................................................................................</w:t>
      </w:r>
    </w:p>
    <w:p w14:paraId="26711D83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 xml:space="preserve">posiadającym </w:t>
      </w:r>
    </w:p>
    <w:p w14:paraId="5C85E435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Nr NIP......................................................Nr Regon..................................................................</w:t>
      </w:r>
    </w:p>
    <w:p w14:paraId="1790B93F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zwanym w dalej WYDZIERŻAWIAJĄCYM, a</w:t>
      </w:r>
    </w:p>
    <w:p w14:paraId="261F6042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  <w:bookmarkStart w:id="0" w:name="_GoBack"/>
      <w:bookmarkEnd w:id="0"/>
      <w:r w:rsidRPr="00E64E7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 z siedzibą w ............................................reprezentowanym przez............................................</w:t>
      </w:r>
    </w:p>
    <w:p w14:paraId="1CBC8A90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1C6DD7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Działający na podstawie wpisu do rejestru............... pod numerem........................................</w:t>
      </w:r>
    </w:p>
    <w:p w14:paraId="45AE7512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Nr NIP......................................................Nr Regon..................................................................</w:t>
      </w:r>
    </w:p>
    <w:p w14:paraId="50CE1492" w14:textId="77777777" w:rsidR="00700E71" w:rsidRPr="00E64E71" w:rsidRDefault="00700E71" w:rsidP="00E64E71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zwanym dalej DZIERŻAWCĄ, o następującej treści</w:t>
      </w:r>
    </w:p>
    <w:p w14:paraId="0CF80780" w14:textId="77777777" w:rsidR="00700E71" w:rsidRPr="00E64E71" w:rsidRDefault="00700E71" w:rsidP="00E64E71">
      <w:pPr>
        <w:pStyle w:val="Nagwek1"/>
        <w:spacing w:before="0" w:after="240" w:line="300" w:lineRule="auto"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E64E71">
        <w:rPr>
          <w:rFonts w:asciiTheme="minorHAnsi" w:hAnsiTheme="minorHAnsi" w:cstheme="minorHAnsi"/>
          <w:kern w:val="0"/>
          <w:sz w:val="22"/>
          <w:szCs w:val="22"/>
        </w:rPr>
        <w:t>Przedmiot umowy</w:t>
      </w:r>
    </w:p>
    <w:p w14:paraId="2244608A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</w:t>
      </w:r>
    </w:p>
    <w:p w14:paraId="343859F6" w14:textId="77777777" w:rsidR="00700E71" w:rsidRPr="00E64E71" w:rsidRDefault="00700E71" w:rsidP="00E64E71">
      <w:pPr>
        <w:numPr>
          <w:ilvl w:val="0"/>
          <w:numId w:val="1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Przedmiotem dzierżawy jest .................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.................</w:t>
      </w:r>
      <w:r w:rsidRPr="00E64E71">
        <w:rPr>
          <w:rFonts w:asciiTheme="minorHAnsi" w:hAnsiTheme="minorHAnsi" w:cstheme="minorHAnsi"/>
          <w:sz w:val="22"/>
          <w:szCs w:val="22"/>
        </w:rPr>
        <w:t>......................... położony w Warszawie przy ulicy...................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</w:t>
      </w:r>
      <w:r w:rsidRPr="00E64E71">
        <w:rPr>
          <w:rFonts w:asciiTheme="minorHAnsi" w:hAnsiTheme="minorHAnsi" w:cstheme="minorHAnsi"/>
          <w:sz w:val="22"/>
          <w:szCs w:val="22"/>
        </w:rPr>
        <w:t>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</w:t>
      </w:r>
      <w:r w:rsidRPr="00E64E71">
        <w:rPr>
          <w:rFonts w:asciiTheme="minorHAnsi" w:hAnsiTheme="minorHAnsi" w:cstheme="minorHAnsi"/>
          <w:sz w:val="22"/>
          <w:szCs w:val="22"/>
        </w:rPr>
        <w:t>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</w:t>
      </w:r>
      <w:r w:rsidRPr="00E64E71">
        <w:rPr>
          <w:rFonts w:asciiTheme="minorHAnsi" w:hAnsiTheme="minorHAnsi" w:cstheme="minorHAnsi"/>
          <w:sz w:val="22"/>
          <w:szCs w:val="22"/>
        </w:rPr>
        <w:t>............nr........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....</w:t>
      </w:r>
      <w:r w:rsidRPr="00E64E71">
        <w:rPr>
          <w:rFonts w:asciiTheme="minorHAnsi" w:hAnsiTheme="minorHAnsi" w:cstheme="minorHAnsi"/>
          <w:sz w:val="22"/>
          <w:szCs w:val="22"/>
        </w:rPr>
        <w:t>. znajdujący się na nieruchomości będącej we władaniu wydzierżawiającego.</w:t>
      </w:r>
    </w:p>
    <w:p w14:paraId="70E0054F" w14:textId="77777777" w:rsidR="00700E71" w:rsidRPr="00E64E71" w:rsidRDefault="00700E71" w:rsidP="00E64E71">
      <w:pPr>
        <w:numPr>
          <w:ilvl w:val="0"/>
          <w:numId w:val="1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Powierzchnia przedmiotu dzierżawy wynosi....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</w:t>
      </w:r>
      <w:r w:rsidRPr="00E64E71">
        <w:rPr>
          <w:rFonts w:asciiTheme="minorHAnsi" w:hAnsiTheme="minorHAnsi" w:cstheme="minorHAnsi"/>
          <w:sz w:val="22"/>
          <w:szCs w:val="22"/>
        </w:rPr>
        <w:t>............m</w:t>
      </w:r>
      <w:r w:rsidRPr="00E64E71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64E71">
        <w:rPr>
          <w:rFonts w:asciiTheme="minorHAnsi" w:hAnsiTheme="minorHAnsi" w:cstheme="minorHAnsi"/>
          <w:sz w:val="22"/>
          <w:szCs w:val="22"/>
        </w:rPr>
        <w:t>.</w:t>
      </w:r>
    </w:p>
    <w:p w14:paraId="5D38AAD3" w14:textId="77777777" w:rsidR="00700E71" w:rsidRPr="00E64E71" w:rsidRDefault="00700E71" w:rsidP="00E64E71">
      <w:pPr>
        <w:numPr>
          <w:ilvl w:val="0"/>
          <w:numId w:val="1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oświadcza, iż posiada upoważnienie właściwego organu na zawarcie niniejszej umowy.</w:t>
      </w:r>
    </w:p>
    <w:p w14:paraId="61FE35B2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2</w:t>
      </w:r>
    </w:p>
    <w:p w14:paraId="705ECDB8" w14:textId="77777777" w:rsidR="00700E71" w:rsidRPr="00E64E71" w:rsidRDefault="00700E71" w:rsidP="00E64E71">
      <w:pPr>
        <w:numPr>
          <w:ilvl w:val="0"/>
          <w:numId w:val="2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wydaje Dzierżawcy przedmiot dzierżawy, co Dzierżawca niniejszym potwierdza.</w:t>
      </w:r>
    </w:p>
    <w:p w14:paraId="000706CE" w14:textId="77777777" w:rsidR="00700E71" w:rsidRPr="00E64E71" w:rsidRDefault="00700E71" w:rsidP="00E64E71">
      <w:pPr>
        <w:numPr>
          <w:ilvl w:val="0"/>
          <w:numId w:val="2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Załącznik nr 1 do niniejszej umowy stanowi protokół zdawczo-odbiorczy z dnia ..............., zawierający opis stanu przedmiotu dzierżawy.</w:t>
      </w:r>
    </w:p>
    <w:p w14:paraId="289CC329" w14:textId="77777777" w:rsidR="00700E71" w:rsidRPr="00E64E71" w:rsidRDefault="00700E71" w:rsidP="00E64E71">
      <w:pPr>
        <w:numPr>
          <w:ilvl w:val="0"/>
          <w:numId w:val="2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Stan przedmiotu dzierżawy opisany w załączniku nr 1, o którym mowa w ust. 2 będzie stanowił podstawę przy rozliczeniu stron po zakończeniu umowy dzierżawy.</w:t>
      </w:r>
    </w:p>
    <w:p w14:paraId="20F7C9D3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3</w:t>
      </w:r>
    </w:p>
    <w:p w14:paraId="5D06612B" w14:textId="77777777" w:rsidR="00700E71" w:rsidRPr="00E64E71" w:rsidRDefault="00700E71" w:rsidP="00E64E71">
      <w:pPr>
        <w:numPr>
          <w:ilvl w:val="0"/>
          <w:numId w:val="3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Przedmiot dzierżawy będzie wykorzystywany na prowadzenie następującej działalności ...........................................................................................................................................</w:t>
      </w:r>
    </w:p>
    <w:p w14:paraId="58CA8D54" w14:textId="77777777" w:rsidR="00700E71" w:rsidRPr="00E64E71" w:rsidRDefault="00700E71" w:rsidP="00E64E71">
      <w:pPr>
        <w:numPr>
          <w:ilvl w:val="0"/>
          <w:numId w:val="3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Zmiana rodzaju prowadzonej działalności każdorazowo wymaga zgody Wydzierżawiającego w formie pisemnej.</w:t>
      </w:r>
    </w:p>
    <w:p w14:paraId="6D9CC021" w14:textId="77777777" w:rsidR="00700E71" w:rsidRPr="00E64E71" w:rsidRDefault="00700E71" w:rsidP="00E64E71">
      <w:pPr>
        <w:pStyle w:val="Nagwek1"/>
        <w:spacing w:before="0" w:after="240" w:line="300" w:lineRule="auto"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E64E71">
        <w:rPr>
          <w:rFonts w:asciiTheme="minorHAnsi" w:hAnsiTheme="minorHAnsi" w:cstheme="minorHAnsi"/>
          <w:kern w:val="0"/>
          <w:sz w:val="22"/>
          <w:szCs w:val="22"/>
        </w:rPr>
        <w:lastRenderedPageBreak/>
        <w:t>Obowiązki stron</w:t>
      </w:r>
    </w:p>
    <w:p w14:paraId="3183B26B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4</w:t>
      </w:r>
    </w:p>
    <w:p w14:paraId="2460733D" w14:textId="77777777" w:rsidR="00700E71" w:rsidRPr="00E64E71" w:rsidRDefault="00700E71" w:rsidP="00E64E71">
      <w:pPr>
        <w:numPr>
          <w:ilvl w:val="0"/>
          <w:numId w:val="4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 xml:space="preserve">Wydzierżawiający zobowiązuje się do zapewnienia sprawnego działania urządzeń technicznych, umożliwiających dzierżawcy korzystanie z przedmiotu dzierżawy, </w:t>
      </w:r>
    </w:p>
    <w:p w14:paraId="23319FC3" w14:textId="77777777" w:rsidR="00700E71" w:rsidRPr="00E64E71" w:rsidRDefault="00700E71" w:rsidP="00E64E71">
      <w:pPr>
        <w:numPr>
          <w:ilvl w:val="0"/>
          <w:numId w:val="4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nie ponosi odpowiedzialności za szkody powstałe w wyniku awarii instalacji wodno-kanalizacyjnej, gazowej, c.o. i elektrycznej spowodowanej działaniem Dzierżawcy, osoby trzeciej lub siły wyższej, jak również z brakiem dostaw wymienionych mediów.</w:t>
      </w:r>
    </w:p>
    <w:p w14:paraId="41CAC2F2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5</w:t>
      </w:r>
    </w:p>
    <w:p w14:paraId="1AA5A638" w14:textId="77777777" w:rsidR="00700E71" w:rsidRPr="00E64E71" w:rsidRDefault="00700E71" w:rsidP="00E64E7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Dzierżawca zobowiązuje się do:</w:t>
      </w:r>
    </w:p>
    <w:p w14:paraId="5FE65FD3" w14:textId="77777777" w:rsidR="00700E71" w:rsidRPr="00E64E71" w:rsidRDefault="00700E71" w:rsidP="00E64E71">
      <w:pPr>
        <w:numPr>
          <w:ilvl w:val="0"/>
          <w:numId w:val="5"/>
        </w:numPr>
        <w:tabs>
          <w:tab w:val="clear" w:pos="360"/>
        </w:tabs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używania przedmiotu dzierżawy z należytą starannością, zgodnie z jego przeznaczeniem oraz do prowadzenia w nim działalności określonej w § 3 niniejszej umowy;</w:t>
      </w:r>
    </w:p>
    <w:p w14:paraId="23F7054F" w14:textId="77777777" w:rsidR="00700E71" w:rsidRPr="00E64E71" w:rsidRDefault="00700E71" w:rsidP="00E64E71">
      <w:pPr>
        <w:numPr>
          <w:ilvl w:val="0"/>
          <w:numId w:val="5"/>
        </w:numPr>
        <w:tabs>
          <w:tab w:val="clear" w:pos="360"/>
        </w:tabs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dbałości o przedmiot dzierżawy i utrzymywania go we właściwym stanie,</w:t>
      </w:r>
    </w:p>
    <w:p w14:paraId="56937181" w14:textId="77777777" w:rsidR="00700E71" w:rsidRPr="00E64E71" w:rsidRDefault="00700E71" w:rsidP="00E64E71">
      <w:pPr>
        <w:numPr>
          <w:ilvl w:val="0"/>
          <w:numId w:val="5"/>
        </w:numPr>
        <w:tabs>
          <w:tab w:val="clear" w:pos="360"/>
        </w:tabs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nie dokonywania bez pisemnej zgody Wydzierżawiającego zmian naruszających w sposób trwały substancję przedmiotu dzierżawy.</w:t>
      </w:r>
    </w:p>
    <w:p w14:paraId="7176387A" w14:textId="77777777" w:rsidR="00700E71" w:rsidRPr="00E64E71" w:rsidRDefault="00700E71" w:rsidP="00E64E71">
      <w:pPr>
        <w:pStyle w:val="Tekstpodstawowy"/>
        <w:numPr>
          <w:ilvl w:val="0"/>
          <w:numId w:val="5"/>
        </w:numPr>
        <w:tabs>
          <w:tab w:val="clear" w:pos="360"/>
        </w:tabs>
        <w:spacing w:after="24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nie oddania przedmiotu dzierżawy w poddzierżawę lub do bezpłatnego używania osobie trzeciej w całości lub w części.</w:t>
      </w:r>
    </w:p>
    <w:p w14:paraId="5F619F9F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6</w:t>
      </w:r>
    </w:p>
    <w:p w14:paraId="3F3587FB" w14:textId="77777777" w:rsidR="00700E71" w:rsidRPr="00E64E71" w:rsidRDefault="00700E71" w:rsidP="00E64E71">
      <w:pPr>
        <w:pStyle w:val="Nagwek2"/>
        <w:numPr>
          <w:ilvl w:val="0"/>
          <w:numId w:val="6"/>
        </w:numPr>
        <w:tabs>
          <w:tab w:val="clear" w:pos="360"/>
        </w:tabs>
        <w:spacing w:line="300" w:lineRule="auto"/>
        <w:ind w:left="284" w:hanging="284"/>
        <w:jc w:val="left"/>
        <w:rPr>
          <w:rFonts w:asciiTheme="minorHAnsi" w:hAnsiTheme="minorHAnsi" w:cstheme="minorHAnsi"/>
          <w:b w:val="0"/>
        </w:rPr>
      </w:pPr>
      <w:r w:rsidRPr="00E64E71">
        <w:rPr>
          <w:rFonts w:asciiTheme="minorHAnsi" w:hAnsiTheme="minorHAnsi" w:cstheme="minorHAnsi"/>
          <w:b w:val="0"/>
        </w:rPr>
        <w:t>Dzierżawca zobowiązany jest do dokonywania napraw niezbędnych do zachowania przedmiotu dzierżawy w stanie nie pogorszonym.</w:t>
      </w:r>
    </w:p>
    <w:p w14:paraId="03AE6D46" w14:textId="77777777" w:rsidR="00700E71" w:rsidRPr="00E64E71" w:rsidRDefault="00700E71" w:rsidP="00E64E71">
      <w:pPr>
        <w:numPr>
          <w:ilvl w:val="0"/>
          <w:numId w:val="6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Dzierżawca ponosi odpowiedzialność za zabezpieczenie przeciwpożarowe przedmiotu dzierżawy i przestrzeganie przepisów przeciwpożarowych.</w:t>
      </w:r>
    </w:p>
    <w:p w14:paraId="55A2B5AC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7</w:t>
      </w:r>
    </w:p>
    <w:p w14:paraId="5E207DDF" w14:textId="77777777" w:rsidR="00700E71" w:rsidRPr="00E64E71" w:rsidRDefault="00700E71" w:rsidP="00E64E71">
      <w:pPr>
        <w:pStyle w:val="Tekstpodstawowy"/>
        <w:numPr>
          <w:ilvl w:val="0"/>
          <w:numId w:val="7"/>
        </w:numPr>
        <w:tabs>
          <w:tab w:val="clear" w:pos="360"/>
        </w:tabs>
        <w:spacing w:after="0" w:line="300" w:lineRule="auto"/>
        <w:ind w:left="284" w:hanging="281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Jeżeli w czasie trwania dzierżawy zajdzie potrzeba wykonania napraw obciążających Wydzierżawiającego, Dzierżawca obowiązany jest:</w:t>
      </w:r>
    </w:p>
    <w:p w14:paraId="1F89AD8E" w14:textId="77777777" w:rsidR="00700E71" w:rsidRPr="00E64E71" w:rsidRDefault="00700E71" w:rsidP="00E64E71">
      <w:pPr>
        <w:numPr>
          <w:ilvl w:val="0"/>
          <w:numId w:val="8"/>
        </w:numPr>
        <w:tabs>
          <w:tab w:val="clear" w:pos="786"/>
        </w:tabs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niezwłocznie powiadomić o tym Wydzierżawiającego na piśmie;</w:t>
      </w:r>
    </w:p>
    <w:p w14:paraId="7FD3D662" w14:textId="77777777" w:rsidR="00700E71" w:rsidRPr="00E64E71" w:rsidRDefault="00700E71" w:rsidP="00E64E71">
      <w:pPr>
        <w:numPr>
          <w:ilvl w:val="0"/>
          <w:numId w:val="8"/>
        </w:numPr>
        <w:tabs>
          <w:tab w:val="clear" w:pos="786"/>
        </w:tabs>
        <w:spacing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udostępnić Wydzierżawiającemu swobodny dostęp do przedmiotu dzierżawy w zakresie umożliwiającym dokonanie napraw najpóźniej 14 dni po zawiadomieniu, a w przypadku awarii niezwłocznie.</w:t>
      </w:r>
    </w:p>
    <w:p w14:paraId="7CD45779" w14:textId="77777777" w:rsidR="00700E71" w:rsidRPr="00E64E71" w:rsidRDefault="00700E71" w:rsidP="00E64E71">
      <w:pPr>
        <w:numPr>
          <w:ilvl w:val="0"/>
          <w:numId w:val="7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przypadku niedopełnienia przez Dzierżawcę obowiązków wynikających z ust.1, Wydzierżawiający może żądać naprawienia szkody powstałej w skutek działania lub zaniechania Dzierżawcy</w:t>
      </w:r>
    </w:p>
    <w:p w14:paraId="792CB01E" w14:textId="77777777" w:rsidR="00700E71" w:rsidRPr="00E64E71" w:rsidRDefault="00700E71" w:rsidP="00E64E71">
      <w:pPr>
        <w:numPr>
          <w:ilvl w:val="0"/>
          <w:numId w:val="7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Za czas wyłączenia przedmiotu dzierżawy z używania z przyczyn określonych w niniejszym paragrafie, Dzierżawcy przysługuje zwolnienie z opłat czynszowych lub ich obniżenie w zależności od czasu i zakresu prac remontowych za wyjątkiem niedopełnienia przez Dzierżawcę obowiązków, o których mowa w ust.1.</w:t>
      </w:r>
    </w:p>
    <w:p w14:paraId="426D7625" w14:textId="77777777" w:rsidR="00700E71" w:rsidRPr="00E64E71" w:rsidRDefault="00700E71" w:rsidP="00E64E71">
      <w:pPr>
        <w:pStyle w:val="Nagwek1"/>
        <w:spacing w:before="0" w:after="240" w:line="300" w:lineRule="auto"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E64E71">
        <w:rPr>
          <w:rFonts w:asciiTheme="minorHAnsi" w:hAnsiTheme="minorHAnsi" w:cstheme="minorHAnsi"/>
          <w:kern w:val="0"/>
          <w:sz w:val="22"/>
          <w:szCs w:val="22"/>
        </w:rPr>
        <w:t>Czynsz</w:t>
      </w:r>
    </w:p>
    <w:p w14:paraId="7C5A3E08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8</w:t>
      </w:r>
    </w:p>
    <w:p w14:paraId="2D0ABBE2" w14:textId="77777777" w:rsidR="00700E71" w:rsidRPr="00E64E71" w:rsidRDefault="00700E71" w:rsidP="00E64E71">
      <w:pPr>
        <w:pStyle w:val="Nagwek2"/>
        <w:numPr>
          <w:ilvl w:val="0"/>
          <w:numId w:val="9"/>
        </w:numPr>
        <w:tabs>
          <w:tab w:val="clear" w:pos="360"/>
        </w:tabs>
        <w:spacing w:line="300" w:lineRule="auto"/>
        <w:ind w:left="284" w:hanging="284"/>
        <w:jc w:val="left"/>
        <w:rPr>
          <w:rFonts w:asciiTheme="minorHAnsi" w:hAnsiTheme="minorHAnsi" w:cstheme="minorHAnsi"/>
          <w:b w:val="0"/>
        </w:rPr>
      </w:pPr>
      <w:r w:rsidRPr="00E64E71">
        <w:rPr>
          <w:rFonts w:asciiTheme="minorHAnsi" w:hAnsiTheme="minorHAnsi" w:cstheme="minorHAnsi"/>
          <w:b w:val="0"/>
        </w:rPr>
        <w:lastRenderedPageBreak/>
        <w:t>Dzierżawca będzie płacił Wydzierżawiającemu czynsz dzierżawny na podstawie otrzymanej faktury wystawionej przez Wydzierżawiającego w wysokości: ................</w:t>
      </w:r>
      <w:r w:rsidR="009A720C" w:rsidRPr="00E64E71">
        <w:rPr>
          <w:rFonts w:asciiTheme="minorHAnsi" w:hAnsiTheme="minorHAnsi" w:cstheme="minorHAnsi"/>
          <w:b w:val="0"/>
        </w:rPr>
        <w:t>....</w:t>
      </w:r>
      <w:r w:rsidRPr="00E64E71">
        <w:rPr>
          <w:rFonts w:asciiTheme="minorHAnsi" w:hAnsiTheme="minorHAnsi" w:cstheme="minorHAnsi"/>
          <w:b w:val="0"/>
        </w:rPr>
        <w:t>..</w:t>
      </w:r>
      <w:r w:rsidR="009A720C" w:rsidRPr="00E64E71">
        <w:rPr>
          <w:rFonts w:asciiTheme="minorHAnsi" w:hAnsiTheme="minorHAnsi" w:cstheme="minorHAnsi"/>
          <w:b w:val="0"/>
        </w:rPr>
        <w:t>............................</w:t>
      </w:r>
      <w:r w:rsidRPr="00E64E71">
        <w:rPr>
          <w:rFonts w:asciiTheme="minorHAnsi" w:hAnsiTheme="minorHAnsi" w:cstheme="minorHAnsi"/>
          <w:b w:val="0"/>
        </w:rPr>
        <w:t>.......</w:t>
      </w:r>
      <w:r w:rsidR="009A720C" w:rsidRPr="00E64E71">
        <w:rPr>
          <w:rFonts w:asciiTheme="minorHAnsi" w:hAnsiTheme="minorHAnsi" w:cstheme="minorHAnsi"/>
          <w:b w:val="0"/>
        </w:rPr>
        <w:t xml:space="preserve"> </w:t>
      </w:r>
      <w:r w:rsidRPr="00E64E71">
        <w:rPr>
          <w:rFonts w:asciiTheme="minorHAnsi" w:hAnsiTheme="minorHAnsi" w:cstheme="minorHAnsi"/>
          <w:b w:val="0"/>
        </w:rPr>
        <w:t>(słownie ..............</w:t>
      </w:r>
      <w:r w:rsidR="009A720C" w:rsidRPr="00E64E71">
        <w:rPr>
          <w:rFonts w:asciiTheme="minorHAnsi" w:hAnsiTheme="minorHAnsi" w:cstheme="minorHAnsi"/>
          <w:b w:val="0"/>
        </w:rPr>
        <w:t>......................................................</w:t>
      </w:r>
      <w:r w:rsidRPr="00E64E71">
        <w:rPr>
          <w:rFonts w:asciiTheme="minorHAnsi" w:hAnsiTheme="minorHAnsi" w:cstheme="minorHAnsi"/>
          <w:b w:val="0"/>
        </w:rPr>
        <w:t xml:space="preserve">...................................) </w:t>
      </w:r>
      <w:r w:rsidRPr="00E64E71">
        <w:rPr>
          <w:rFonts w:asciiTheme="minorHAnsi" w:hAnsiTheme="minorHAnsi" w:cstheme="minorHAnsi"/>
          <w:b w:val="0"/>
          <w:bCs/>
        </w:rPr>
        <w:t xml:space="preserve">za </w:t>
      </w:r>
      <w:smartTag w:uri="urn:schemas-microsoft-com:office:smarttags" w:element="metricconverter">
        <w:smartTagPr>
          <w:attr w:name="ProductID" w:val="1 m2"/>
        </w:smartTagPr>
        <w:r w:rsidRPr="00E64E71">
          <w:rPr>
            <w:rFonts w:asciiTheme="minorHAnsi" w:hAnsiTheme="minorHAnsi" w:cstheme="minorHAnsi"/>
            <w:b w:val="0"/>
            <w:bCs/>
          </w:rPr>
          <w:t>1 m</w:t>
        </w:r>
        <w:r w:rsidRPr="00E64E71">
          <w:rPr>
            <w:rFonts w:asciiTheme="minorHAnsi" w:hAnsiTheme="minorHAnsi" w:cstheme="minorHAnsi"/>
            <w:b w:val="0"/>
            <w:bCs/>
            <w:vertAlign w:val="superscript"/>
          </w:rPr>
          <w:t>2</w:t>
        </w:r>
      </w:smartTag>
      <w:r w:rsidRPr="00E64E71">
        <w:rPr>
          <w:rFonts w:asciiTheme="minorHAnsi" w:hAnsiTheme="minorHAnsi" w:cstheme="minorHAnsi"/>
          <w:b w:val="0"/>
          <w:bCs/>
          <w:vertAlign w:val="superscript"/>
        </w:rPr>
        <w:t xml:space="preserve"> </w:t>
      </w:r>
      <w:r w:rsidRPr="00E64E71">
        <w:rPr>
          <w:rFonts w:asciiTheme="minorHAnsi" w:hAnsiTheme="minorHAnsi" w:cstheme="minorHAnsi"/>
          <w:b w:val="0"/>
          <w:bCs/>
        </w:rPr>
        <w:t>+podatek VAT</w:t>
      </w:r>
      <w:r w:rsidRPr="00E64E71">
        <w:rPr>
          <w:rFonts w:asciiTheme="minorHAnsi" w:hAnsiTheme="minorHAnsi" w:cstheme="minorHAnsi"/>
          <w:b w:val="0"/>
        </w:rPr>
        <w:t>.</w:t>
      </w:r>
      <w:r w:rsidR="004367FB" w:rsidRPr="00E64E71">
        <w:rPr>
          <w:rFonts w:asciiTheme="minorHAnsi" w:hAnsiTheme="minorHAnsi" w:cstheme="minorHAnsi"/>
          <w:b w:val="0"/>
        </w:rPr>
        <w:t xml:space="preserve"> </w:t>
      </w:r>
      <w:r w:rsidRPr="00E64E71">
        <w:rPr>
          <w:rFonts w:asciiTheme="minorHAnsi" w:hAnsiTheme="minorHAnsi" w:cstheme="minorHAnsi"/>
          <w:b w:val="0"/>
        </w:rPr>
        <w:t>Ogółem czynsz dzierżawny płatny miesięcznie wynosić będzie brutto ..........................</w:t>
      </w:r>
      <w:r w:rsidR="009A720C" w:rsidRPr="00E64E71">
        <w:rPr>
          <w:rFonts w:asciiTheme="minorHAnsi" w:hAnsiTheme="minorHAnsi" w:cstheme="minorHAnsi"/>
          <w:b w:val="0"/>
        </w:rPr>
        <w:t>.....</w:t>
      </w:r>
      <w:r w:rsidRPr="00E64E71">
        <w:rPr>
          <w:rFonts w:asciiTheme="minorHAnsi" w:hAnsiTheme="minorHAnsi" w:cstheme="minorHAnsi"/>
          <w:b w:val="0"/>
        </w:rPr>
        <w:t>..........zł. (słownie.....................................................................</w:t>
      </w:r>
      <w:r w:rsidR="009A720C" w:rsidRPr="00E64E71">
        <w:rPr>
          <w:rFonts w:asciiTheme="minorHAnsi" w:hAnsiTheme="minorHAnsi" w:cstheme="minorHAnsi"/>
          <w:b w:val="0"/>
        </w:rPr>
        <w:t>.....................................................</w:t>
      </w:r>
      <w:r w:rsidRPr="00E64E71">
        <w:rPr>
          <w:rFonts w:asciiTheme="minorHAnsi" w:hAnsiTheme="minorHAnsi" w:cstheme="minorHAnsi"/>
          <w:b w:val="0"/>
        </w:rPr>
        <w:t>.................).</w:t>
      </w:r>
    </w:p>
    <w:p w14:paraId="0FD69410" w14:textId="77777777" w:rsidR="00700E71" w:rsidRPr="00E64E71" w:rsidRDefault="00700E71" w:rsidP="00E64E71">
      <w:pPr>
        <w:numPr>
          <w:ilvl w:val="0"/>
          <w:numId w:val="9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Oprócz czynszu, o którym mowa w ust. 1 Dzierżawca zobowiązuje się uiszczać Wydzierżawiającemu, jednocześnie z czynszem, miesięczne opłaty z tytułu świadczeń dodatkowych obliczanych na podstawie kalkulacji stosownie d</w:t>
      </w:r>
      <w:r w:rsidR="009A720C" w:rsidRPr="00E64E71">
        <w:rPr>
          <w:rFonts w:asciiTheme="minorHAnsi" w:hAnsiTheme="minorHAnsi" w:cstheme="minorHAnsi"/>
          <w:sz w:val="22"/>
          <w:szCs w:val="22"/>
        </w:rPr>
        <w:t>o obciążeń Wydzierżawiającego z </w:t>
      </w:r>
      <w:r w:rsidRPr="00E64E71">
        <w:rPr>
          <w:rFonts w:asciiTheme="minorHAnsi" w:hAnsiTheme="minorHAnsi" w:cstheme="minorHAnsi"/>
          <w:sz w:val="22"/>
          <w:szCs w:val="22"/>
        </w:rPr>
        <w:t>tego tytułu.</w:t>
      </w:r>
    </w:p>
    <w:p w14:paraId="35FADDD0" w14:textId="77777777" w:rsidR="00700E71" w:rsidRPr="00E64E71" w:rsidRDefault="00700E71" w:rsidP="00E64E71">
      <w:pPr>
        <w:numPr>
          <w:ilvl w:val="0"/>
          <w:numId w:val="9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Wysokość stawek opłat za świadczenia dodatkowe określa załącznik nr 2 do niniejszej umowy.</w:t>
      </w:r>
    </w:p>
    <w:p w14:paraId="741C50A6" w14:textId="77777777" w:rsidR="00700E71" w:rsidRPr="00E64E71" w:rsidRDefault="00700E71" w:rsidP="00E64E71">
      <w:pPr>
        <w:numPr>
          <w:ilvl w:val="0"/>
          <w:numId w:val="9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Zmiana stawek za świadczenia dodatkowe nie stanowi zmiany niniejszej umowy. Wydzierżawiający o każdej zmianie powiadomi Dzierżawcę w formie pisemnej w terminie 14 dni od uzyskania informacji o nowych stawkach.</w:t>
      </w:r>
    </w:p>
    <w:p w14:paraId="7D4ED335" w14:textId="77777777" w:rsidR="00700E71" w:rsidRPr="00E64E71" w:rsidRDefault="009A720C" w:rsidP="00E64E71">
      <w:pPr>
        <w:numPr>
          <w:ilvl w:val="0"/>
          <w:numId w:val="9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przypadku korzystania z nieruchomości bez tytułu prawnego, Dzierżawca zobowiązuje się do zapłaty Wydzierżawiającemu wynagrodzenia za bezumowne korzystanie z nieruchomości (będącej dotychczas przedmiotem dzierżawy) w wysokości 300% obowiązującej stawki brutto czynszu wraz z opłatą za świadczenia dodatkowe naliczanego miesięcznie zgodnie z dotychczasową umową (kwota netto + VAT), waloryzowanego zgodnie z § 10 niniejszej umowy, płatnego w terminie, o którym mowa w § 9 ust. 1, za okres od dnia zakończenia, rozwiązania lub wygaśnięcia umowy do dnia zwrotu nieruchomości, wraz z odsetkami ustawowymi za opóźnienie/odsetkami w wysokości odsetek ustawowych za opóźnienie w transakcjach handlowych w przypadku opóźnienia w terminie jego płatności. Strony zgodnie oświadczają, że korzystanie przez Dzierżawcę z nieruchomości w powyższym okresie nie oznacza przedłużenia umowy na podstawie art. 674 w zw. z art. 694 Kodeksu cywilnego</w:t>
      </w:r>
      <w:r w:rsidR="00700E71" w:rsidRPr="00E64E71">
        <w:rPr>
          <w:rFonts w:asciiTheme="minorHAnsi" w:hAnsiTheme="minorHAnsi" w:cstheme="minorHAnsi"/>
          <w:sz w:val="22"/>
          <w:szCs w:val="22"/>
        </w:rPr>
        <w:t>.</w:t>
      </w:r>
    </w:p>
    <w:p w14:paraId="54098F77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9</w:t>
      </w:r>
    </w:p>
    <w:p w14:paraId="0DD1A1C6" w14:textId="77777777" w:rsidR="00700E71" w:rsidRPr="00E64E71" w:rsidRDefault="00700E71" w:rsidP="00E64E71">
      <w:pPr>
        <w:numPr>
          <w:ilvl w:val="0"/>
          <w:numId w:val="10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Czynsz dzierżawny i opłaty za świadczenia dodatkowe płatne są w terminie 14 dni od daty doręczenia fa</w:t>
      </w:r>
      <w:r w:rsidR="004367FB" w:rsidRPr="00E64E71">
        <w:rPr>
          <w:rFonts w:asciiTheme="minorHAnsi" w:hAnsiTheme="minorHAnsi" w:cstheme="minorHAnsi"/>
          <w:sz w:val="22"/>
          <w:szCs w:val="22"/>
        </w:rPr>
        <w:t>ktury przez Wydzierżawiającego.</w:t>
      </w:r>
    </w:p>
    <w:p w14:paraId="3E37DEBB" w14:textId="77777777" w:rsidR="00700E71" w:rsidRPr="00E64E71" w:rsidRDefault="00700E71" w:rsidP="00E64E71">
      <w:pPr>
        <w:numPr>
          <w:ilvl w:val="0"/>
          <w:numId w:val="10"/>
        </w:numPr>
        <w:tabs>
          <w:tab w:val="clear" w:pos="360"/>
        </w:tabs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Udzielenie przez Wydzierżawiającego dodatkowych terminów płatności na raty nie stanowi zmiany niniejszej umowy.</w:t>
      </w:r>
    </w:p>
    <w:p w14:paraId="00686F73" w14:textId="77777777" w:rsidR="00700E71" w:rsidRPr="00E64E71" w:rsidRDefault="009A720C" w:rsidP="00E64E71">
      <w:pPr>
        <w:numPr>
          <w:ilvl w:val="0"/>
          <w:numId w:val="10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przypadku nieuregulowania należności w terminie Wydzierżawiający będzie naliczał odsetki ustawowe za opóźnienie/odsetki ustawowe za opóźnienie w transakcjach handlowych</w:t>
      </w:r>
      <w:r w:rsidR="00700E71" w:rsidRPr="00E64E71">
        <w:rPr>
          <w:rFonts w:asciiTheme="minorHAnsi" w:hAnsiTheme="minorHAnsi" w:cstheme="minorHAnsi"/>
          <w:sz w:val="22"/>
          <w:szCs w:val="22"/>
        </w:rPr>
        <w:t>.</w:t>
      </w:r>
    </w:p>
    <w:p w14:paraId="41883524" w14:textId="77777777" w:rsidR="00700E71" w:rsidRPr="00E64E71" w:rsidRDefault="00700E71" w:rsidP="00E64E71">
      <w:pPr>
        <w:spacing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10</w:t>
      </w:r>
    </w:p>
    <w:p w14:paraId="216B7FEC" w14:textId="77777777" w:rsidR="008A198E" w:rsidRPr="00E64E71" w:rsidRDefault="008A198E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 xml:space="preserve">Wydzierżawiający </w:t>
      </w:r>
      <w:r w:rsidR="006D1764" w:rsidRPr="00E64E71">
        <w:rPr>
          <w:rFonts w:asciiTheme="minorHAnsi" w:hAnsiTheme="minorHAnsi" w:cstheme="minorHAnsi"/>
          <w:sz w:val="22"/>
          <w:szCs w:val="22"/>
        </w:rPr>
        <w:t>jest</w:t>
      </w:r>
      <w:r w:rsidRPr="00E64E71">
        <w:rPr>
          <w:rFonts w:asciiTheme="minorHAnsi" w:hAnsiTheme="minorHAnsi" w:cstheme="minorHAnsi"/>
          <w:sz w:val="22"/>
          <w:szCs w:val="22"/>
        </w:rPr>
        <w:t xml:space="preserve"> uprawniony do zmiany wysokości stawki czynszu określonej w § 8 ust.1 za jednostronnym pisemnym powiadomieniem bez konieczności wypowiadania warunków umowy o wskaźnik wzrostu cen towarów i usług konsumpcyjnych ogłoszony przez prezesa Głównego Urzędu Statystycznego w Dzienniku Urzędowym Rzeczpospolitej Polskiej „Monitor Polski” za rok poprzedni. Waloryzacja obowiązuje od pierwszego dnia miesiąca następującego po miesiącu, w którym dokonano ogłoszenia a dzierżawca oświadc</w:t>
      </w:r>
      <w:r w:rsidR="00883104" w:rsidRPr="00E64E71">
        <w:rPr>
          <w:rFonts w:asciiTheme="minorHAnsi" w:hAnsiTheme="minorHAnsi" w:cstheme="minorHAnsi"/>
          <w:sz w:val="22"/>
          <w:szCs w:val="22"/>
        </w:rPr>
        <w:t xml:space="preserve">za, że wyraża na powyższe zgodę </w:t>
      </w:r>
      <w:r w:rsidR="00883104" w:rsidRPr="00E64E71">
        <w:rPr>
          <w:rFonts w:asciiTheme="minorHAnsi" w:hAnsiTheme="minorHAnsi" w:cstheme="minorHAnsi"/>
          <w:i/>
          <w:sz w:val="22"/>
          <w:szCs w:val="22"/>
        </w:rPr>
        <w:t>(dotyczy umów zawartych na okres przekraczający jeden rok).</w:t>
      </w:r>
    </w:p>
    <w:p w14:paraId="34173A6E" w14:textId="77777777" w:rsidR="00700E71" w:rsidRPr="00E64E71" w:rsidRDefault="00700E71" w:rsidP="00E64E71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lastRenderedPageBreak/>
        <w:t>Kaucja gwarancyjna</w:t>
      </w:r>
    </w:p>
    <w:p w14:paraId="7A29628D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11</w:t>
      </w:r>
    </w:p>
    <w:p w14:paraId="20B6BE33" w14:textId="77777777" w:rsidR="00700E71" w:rsidRPr="00E64E71" w:rsidRDefault="00700E71" w:rsidP="00E64E71">
      <w:pPr>
        <w:pStyle w:val="Tekstpodstawowy"/>
        <w:numPr>
          <w:ilvl w:val="0"/>
          <w:numId w:val="11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Przed przyjęciem do używania przedmiotu dzierżawy Dzierżawca zobowiązuje się wpłacić na konto Wydzierżawiającego kaucję w wysokości ....................... (słownie: .......................................)</w:t>
      </w:r>
    </w:p>
    <w:p w14:paraId="1DAB717D" w14:textId="77777777" w:rsidR="00700E71" w:rsidRPr="00E64E71" w:rsidRDefault="00700E71" w:rsidP="00E64E71">
      <w:pPr>
        <w:pStyle w:val="Tekstpodstawowy"/>
        <w:numPr>
          <w:ilvl w:val="0"/>
          <w:numId w:val="11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Kaucja o której mowa w ust. 1</w:t>
      </w:r>
      <w:r w:rsidRPr="00E64E7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64E71">
        <w:rPr>
          <w:rFonts w:asciiTheme="minorHAnsi" w:hAnsiTheme="minorHAnsi" w:cstheme="minorHAnsi"/>
          <w:sz w:val="22"/>
          <w:szCs w:val="22"/>
        </w:rPr>
        <w:t>przeznaczona jest na pokrycie szkód wynikających z niewłaściwego używania przedmiotu dzierżawy oraz na pokrycie nieuregulowanego czynszu i opłat za świadczenia dodatkowe.</w:t>
      </w:r>
    </w:p>
    <w:p w14:paraId="552D7C69" w14:textId="77777777" w:rsidR="00700E71" w:rsidRPr="00E64E71" w:rsidRDefault="00700E71" w:rsidP="00E64E71">
      <w:pPr>
        <w:pStyle w:val="Tekstpodstawowy"/>
        <w:numPr>
          <w:ilvl w:val="0"/>
          <w:numId w:val="11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przypadku, gdy Wydzierżawiający nie ma w stosunku do Dzierżawcy żadnych roszczeń w dacie zwrotu przedmiotu dzierżawy, kaucja podlega zwrotowi w terminie 14 dni od daty zwrotu przedmiotu dzierżawy.</w:t>
      </w:r>
    </w:p>
    <w:p w14:paraId="4D0AA43B" w14:textId="77777777" w:rsidR="00700E71" w:rsidRPr="00E64E71" w:rsidRDefault="00700E71" w:rsidP="00E64E71">
      <w:pPr>
        <w:pStyle w:val="Tekstpodstawowy"/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Czas trwania umowy</w:t>
      </w:r>
    </w:p>
    <w:p w14:paraId="2C4B4E57" w14:textId="77777777" w:rsidR="00700E71" w:rsidRPr="00E64E71" w:rsidRDefault="00700E71" w:rsidP="00E64E71">
      <w:pPr>
        <w:pStyle w:val="Tekstpodstawowy"/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12</w:t>
      </w:r>
    </w:p>
    <w:p w14:paraId="60093074" w14:textId="77777777" w:rsidR="00700E71" w:rsidRPr="00E64E71" w:rsidRDefault="00700E71" w:rsidP="00E64E71">
      <w:pPr>
        <w:pStyle w:val="Tekstpodstawowy"/>
        <w:numPr>
          <w:ilvl w:val="0"/>
          <w:numId w:val="19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Umowa zostaje zawarta na okres oznaczony od dnia...............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..........</w:t>
      </w:r>
      <w:r w:rsidRPr="00E64E71">
        <w:rPr>
          <w:rFonts w:asciiTheme="minorHAnsi" w:hAnsiTheme="minorHAnsi" w:cstheme="minorHAnsi"/>
          <w:sz w:val="22"/>
          <w:szCs w:val="22"/>
        </w:rPr>
        <w:t>.. do dnia ......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.........</w:t>
      </w:r>
      <w:r w:rsidRPr="00E64E71">
        <w:rPr>
          <w:rFonts w:asciiTheme="minorHAnsi" w:hAnsiTheme="minorHAnsi" w:cstheme="minorHAnsi"/>
          <w:sz w:val="22"/>
          <w:szCs w:val="22"/>
        </w:rPr>
        <w:t>.....</w:t>
      </w:r>
      <w:r w:rsidR="009A720C" w:rsidRPr="00E64E71">
        <w:rPr>
          <w:rFonts w:asciiTheme="minorHAnsi" w:hAnsiTheme="minorHAnsi" w:cstheme="minorHAnsi"/>
          <w:sz w:val="22"/>
          <w:szCs w:val="22"/>
        </w:rPr>
        <w:t>........</w:t>
      </w:r>
      <w:r w:rsidRPr="00E64E71">
        <w:rPr>
          <w:rFonts w:asciiTheme="minorHAnsi" w:hAnsiTheme="minorHAnsi" w:cstheme="minorHAnsi"/>
          <w:sz w:val="22"/>
          <w:szCs w:val="22"/>
        </w:rPr>
        <w:t>....</w:t>
      </w:r>
    </w:p>
    <w:p w14:paraId="5B94AB9B" w14:textId="77777777" w:rsidR="009A720C" w:rsidRPr="00E64E71" w:rsidRDefault="009A720C" w:rsidP="00E64E71">
      <w:pPr>
        <w:pStyle w:val="Tekstpodstawowy"/>
        <w:numPr>
          <w:ilvl w:val="0"/>
          <w:numId w:val="19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może wypowiedzieć dzierżawę na trzy miesiące naprzód na koniec miesiąca kalendarzowego:</w:t>
      </w:r>
    </w:p>
    <w:p w14:paraId="71882E80" w14:textId="77777777" w:rsidR="009A720C" w:rsidRPr="00E64E71" w:rsidRDefault="009A720C" w:rsidP="00E64E71">
      <w:pPr>
        <w:pStyle w:val="Tekstpodstawowy"/>
        <w:numPr>
          <w:ilvl w:val="0"/>
          <w:numId w:val="20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przypadku, gdy przedmiot dzierżawy stanie się Wydzierżawiającemu potrzebny do realizacji jego zadań statutowych albo określonych w akcie założycielskim;</w:t>
      </w:r>
    </w:p>
    <w:p w14:paraId="106CD27F" w14:textId="77777777" w:rsidR="009A720C" w:rsidRPr="00E64E71" w:rsidRDefault="009A720C" w:rsidP="00E64E71">
      <w:pPr>
        <w:pStyle w:val="Tekstpodstawowy"/>
        <w:numPr>
          <w:ilvl w:val="0"/>
          <w:numId w:val="20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razie konieczności realizacji przez Wydzierżawiającego (lub właściciela) w nieruchomości, na której znajduje się przedmiot dzierżawy, prac budowlanych, remontowych albo inwestycyjnych, które uniemożliwiają kontynuowanie dzierżawy;</w:t>
      </w:r>
    </w:p>
    <w:p w14:paraId="39D41E7D" w14:textId="77777777" w:rsidR="009A720C" w:rsidRPr="00E64E71" w:rsidRDefault="009A720C" w:rsidP="00E64E71">
      <w:pPr>
        <w:pStyle w:val="Tekstpodstawowy"/>
        <w:numPr>
          <w:ilvl w:val="0"/>
          <w:numId w:val="20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razie konieczności zwrotu nieruchomości, na której znajduje się przedmiot dzierżawy, jej właścicielowi – tj. m.st. Warszawa;</w:t>
      </w:r>
    </w:p>
    <w:p w14:paraId="19A27EC6" w14:textId="77777777" w:rsidR="009A720C" w:rsidRPr="00E64E71" w:rsidRDefault="009A720C" w:rsidP="00E64E71">
      <w:pPr>
        <w:pStyle w:val="Tekstpodstawowy"/>
        <w:numPr>
          <w:ilvl w:val="0"/>
          <w:numId w:val="20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razie konieczności zaspokojenia uzasadnionych roszczeń osób trzecich do nieruchomości, na której znajduje się przedmiot dzierżawy albo do przedmiotu dzierżawy;</w:t>
      </w:r>
    </w:p>
    <w:p w14:paraId="09E631D9" w14:textId="77777777" w:rsidR="00700E71" w:rsidRPr="00E64E71" w:rsidRDefault="009A720C" w:rsidP="00E64E71">
      <w:pPr>
        <w:pStyle w:val="Tekstpodstawowy"/>
        <w:numPr>
          <w:ilvl w:val="0"/>
          <w:numId w:val="20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 ważnych przyczyn, innych niż wskazane w pkt 1-4</w:t>
      </w:r>
      <w:r w:rsidR="00700E71" w:rsidRPr="00E64E71">
        <w:rPr>
          <w:rFonts w:asciiTheme="minorHAnsi" w:hAnsiTheme="minorHAnsi" w:cstheme="minorHAnsi"/>
          <w:sz w:val="22"/>
          <w:szCs w:val="22"/>
        </w:rPr>
        <w:t>.</w:t>
      </w:r>
    </w:p>
    <w:p w14:paraId="5F1302FC" w14:textId="77777777" w:rsidR="007D61AC" w:rsidRPr="00E64E71" w:rsidRDefault="007D61AC" w:rsidP="00E64E71">
      <w:pPr>
        <w:pStyle w:val="Tekstpodstawowy"/>
        <w:numPr>
          <w:ilvl w:val="0"/>
          <w:numId w:val="19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Dzierżawca może wypowiedzieć dzierżawę na trzy miesiące naprzód na koniec miesiąca kalendarzowego:</w:t>
      </w:r>
    </w:p>
    <w:p w14:paraId="77665D61" w14:textId="77777777" w:rsidR="007D61AC" w:rsidRPr="00E64E71" w:rsidRDefault="007D61AC" w:rsidP="00E64E71">
      <w:pPr>
        <w:pStyle w:val="Tekstpodstawowy"/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1)</w:t>
      </w:r>
      <w:r w:rsidRPr="00E64E71">
        <w:rPr>
          <w:rFonts w:asciiTheme="minorHAnsi" w:hAnsiTheme="minorHAnsi" w:cstheme="minorHAnsi"/>
          <w:sz w:val="22"/>
          <w:szCs w:val="22"/>
        </w:rPr>
        <w:tab/>
        <w:t>w przypadku, gdy na skutek orzeczenia sądu albo decyzji organu administracji publicznej niemożliwym będzie prowadzenie przez Dzierżawcę w przedmiocie dzierżawy działalności, o której mowa w § 3 ust. 1;</w:t>
      </w:r>
    </w:p>
    <w:p w14:paraId="2D19384B" w14:textId="77777777" w:rsidR="007D61AC" w:rsidRPr="00E64E71" w:rsidRDefault="007D61AC" w:rsidP="00E64E71">
      <w:pPr>
        <w:pStyle w:val="Tekstpodstawowy"/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2)</w:t>
      </w:r>
      <w:r w:rsidRPr="00E64E71">
        <w:rPr>
          <w:rFonts w:asciiTheme="minorHAnsi" w:hAnsiTheme="minorHAnsi" w:cstheme="minorHAnsi"/>
          <w:sz w:val="22"/>
          <w:szCs w:val="22"/>
        </w:rPr>
        <w:tab/>
        <w:t>w przypadku obowiązywania na obszarze Rzeczypospolitej Polskiej albo Województwa Mazowieckiego, lub jego części obejmującej m.st. Warszawa, stanu epidemii, albo stanu zagrożenia epidemicznego, jeżeli uniemożliwia to Dzierżawcy prowadzenie w przedmiocie dzierżawy działalności, o której mowa w § 3 ust. 1;</w:t>
      </w:r>
    </w:p>
    <w:p w14:paraId="3B915802" w14:textId="77777777" w:rsidR="007D61AC" w:rsidRPr="00E64E71" w:rsidRDefault="007D61AC" w:rsidP="00E64E71">
      <w:pPr>
        <w:pStyle w:val="Tekstpodstawowy"/>
        <w:spacing w:after="24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3)</w:t>
      </w:r>
      <w:r w:rsidRPr="00E64E71">
        <w:rPr>
          <w:rFonts w:asciiTheme="minorHAnsi" w:hAnsiTheme="minorHAnsi" w:cstheme="minorHAnsi"/>
          <w:sz w:val="22"/>
          <w:szCs w:val="22"/>
        </w:rPr>
        <w:tab/>
        <w:t>z ważnych przyczyn, innych niż wskazane w pkt 1 i 2.</w:t>
      </w:r>
    </w:p>
    <w:p w14:paraId="51EA187F" w14:textId="77777777" w:rsidR="00700E71" w:rsidRPr="00E64E71" w:rsidRDefault="00700E71" w:rsidP="00E64E71">
      <w:pPr>
        <w:pStyle w:val="Tekstpodstawowy"/>
        <w:spacing w:before="36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Rozwiązywanie umowy</w:t>
      </w:r>
    </w:p>
    <w:p w14:paraId="1CBA9CD3" w14:textId="77777777" w:rsidR="00700E71" w:rsidRPr="00E64E71" w:rsidRDefault="00700E71" w:rsidP="00E64E71">
      <w:pPr>
        <w:pStyle w:val="Tekstpodstawowy"/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13</w:t>
      </w:r>
    </w:p>
    <w:p w14:paraId="3E1F1894" w14:textId="77777777" w:rsidR="00700E71" w:rsidRPr="00E64E71" w:rsidRDefault="00700E71" w:rsidP="00E64E71">
      <w:pPr>
        <w:pStyle w:val="Tekstpodstawowy"/>
        <w:numPr>
          <w:ilvl w:val="0"/>
          <w:numId w:val="12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lastRenderedPageBreak/>
        <w:t>Wydzierżawiający może rozwiązać umowę ze skutkiem natychmiastowym, z winy Dzierżawcy w przypadku:</w:t>
      </w:r>
    </w:p>
    <w:p w14:paraId="49FEBC02" w14:textId="77777777" w:rsidR="00700E71" w:rsidRPr="00E64E71" w:rsidRDefault="00700E71" w:rsidP="00E64E71">
      <w:pPr>
        <w:pStyle w:val="Tekstpodstawowy"/>
        <w:numPr>
          <w:ilvl w:val="0"/>
          <w:numId w:val="13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naruszania przez Dzierżawcę warunków umowy, a w szczególności:</w:t>
      </w:r>
    </w:p>
    <w:p w14:paraId="4C7F7530" w14:textId="77777777" w:rsidR="00700E71" w:rsidRPr="00E64E71" w:rsidRDefault="007D61AC" w:rsidP="00E64E71">
      <w:pPr>
        <w:pStyle w:val="Tekstpodstawowy"/>
        <w:numPr>
          <w:ilvl w:val="0"/>
          <w:numId w:val="14"/>
        </w:numPr>
        <w:tabs>
          <w:tab w:val="clear" w:pos="360"/>
        </w:tabs>
        <w:spacing w:after="0" w:line="300" w:lineRule="auto"/>
        <w:ind w:left="851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jeżeli Dzierżawca dopuszcza się zwłoki z zapłatą czynszu co najmniej za dwa pełne okresy płatności</w:t>
      </w:r>
      <w:r w:rsidR="00700E71" w:rsidRPr="00E64E71">
        <w:rPr>
          <w:rFonts w:asciiTheme="minorHAnsi" w:hAnsiTheme="minorHAnsi" w:cstheme="minorHAnsi"/>
          <w:sz w:val="22"/>
          <w:szCs w:val="22"/>
        </w:rPr>
        <w:t>;</w:t>
      </w:r>
    </w:p>
    <w:p w14:paraId="50BF91D2" w14:textId="77777777" w:rsidR="00700E71" w:rsidRPr="00E64E71" w:rsidRDefault="00700E71" w:rsidP="00E64E71">
      <w:pPr>
        <w:pStyle w:val="Tekstpodstawowy"/>
        <w:numPr>
          <w:ilvl w:val="0"/>
          <w:numId w:val="14"/>
        </w:numPr>
        <w:tabs>
          <w:tab w:val="clear" w:pos="360"/>
        </w:tabs>
        <w:spacing w:after="0" w:line="300" w:lineRule="auto"/>
        <w:ind w:left="851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dopuszczania się samowoli budowlanej;</w:t>
      </w:r>
    </w:p>
    <w:p w14:paraId="604A07E5" w14:textId="77777777" w:rsidR="00700E71" w:rsidRPr="00E64E71" w:rsidRDefault="00700E71" w:rsidP="00E64E71">
      <w:pPr>
        <w:pStyle w:val="Tekstpodstawowy"/>
        <w:numPr>
          <w:ilvl w:val="0"/>
          <w:numId w:val="14"/>
        </w:numPr>
        <w:tabs>
          <w:tab w:val="clear" w:pos="360"/>
        </w:tabs>
        <w:spacing w:after="0" w:line="300" w:lineRule="auto"/>
        <w:ind w:left="851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oddania przedmiotu dzierżawy w poddzierżawę lub do bezpłatnego używania w całości lub w części ;</w:t>
      </w:r>
    </w:p>
    <w:p w14:paraId="131DB788" w14:textId="77777777" w:rsidR="00700E71" w:rsidRPr="00E64E71" w:rsidRDefault="00700E71" w:rsidP="00E64E71">
      <w:pPr>
        <w:pStyle w:val="Tekstpodstawowy"/>
        <w:numPr>
          <w:ilvl w:val="0"/>
          <w:numId w:val="14"/>
        </w:numPr>
        <w:tabs>
          <w:tab w:val="clear" w:pos="360"/>
        </w:tabs>
        <w:spacing w:after="0" w:line="300" w:lineRule="auto"/>
        <w:ind w:left="851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używania przedmiotu dzierżawy niezgodnie z jego przeznaczeniem oraz przepisami prawa (ochrona środowiska, przepisy przeciwpożarowe itd.) a także prowadzenia w nim działalności innej niż określona w § 3;</w:t>
      </w:r>
    </w:p>
    <w:p w14:paraId="76169FFD" w14:textId="77777777" w:rsidR="00700E71" w:rsidRPr="00E64E71" w:rsidRDefault="00700E71" w:rsidP="00E64E71">
      <w:pPr>
        <w:pStyle w:val="Tekstpodstawowy"/>
        <w:numPr>
          <w:ilvl w:val="0"/>
          <w:numId w:val="13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złożenia przez Dzierżawcę fałszywego oświadczenia lub innych dokumentów poświadczających nieprawdę, bądź zatajenia okoliczności, mających wpływ na zawarcie umowy dzierżawy;</w:t>
      </w:r>
    </w:p>
    <w:p w14:paraId="5D04A6F8" w14:textId="77777777" w:rsidR="00700E71" w:rsidRPr="00E64E71" w:rsidRDefault="00700E71" w:rsidP="00E64E71">
      <w:pPr>
        <w:pStyle w:val="Tekstpodstawowy"/>
        <w:numPr>
          <w:ilvl w:val="0"/>
          <w:numId w:val="13"/>
        </w:numPr>
        <w:tabs>
          <w:tab w:val="clear" w:pos="360"/>
        </w:tabs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skazania Dzierżawcy prawomocnym wyrokiem sądowym w związku z prowadzoną działalnością gospodarczą.</w:t>
      </w:r>
    </w:p>
    <w:p w14:paraId="16864DE4" w14:textId="77777777" w:rsidR="00700E71" w:rsidRPr="00E64E71" w:rsidRDefault="00700E71" w:rsidP="00E64E71">
      <w:pPr>
        <w:pStyle w:val="Tekstpodstawowy"/>
        <w:numPr>
          <w:ilvl w:val="0"/>
          <w:numId w:val="12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może udzielić Dzierżawcy miesięcznego terminu na usunięcie skutków naruszenia warunków umowy.</w:t>
      </w:r>
    </w:p>
    <w:p w14:paraId="3966D67B" w14:textId="77777777" w:rsidR="00700E71" w:rsidRPr="00E64E71" w:rsidRDefault="00700E71" w:rsidP="00E64E71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Obowiązki stron po rozwiązaniu umowy</w:t>
      </w:r>
    </w:p>
    <w:p w14:paraId="393EFE6E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14</w:t>
      </w:r>
    </w:p>
    <w:p w14:paraId="40B3A252" w14:textId="77777777" w:rsidR="00700E71" w:rsidRPr="00E64E71" w:rsidRDefault="00700E71" w:rsidP="00E64E71">
      <w:pPr>
        <w:pStyle w:val="Tekstpodstawowy"/>
        <w:numPr>
          <w:ilvl w:val="0"/>
          <w:numId w:val="15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Dzierżawca zobowiązuje się do wydania Wydzierżawiającemu przedmiotu dzierżawy w terminie 14 dni od wygaśnięcia lub rozwiązywania umowy dzierżawy.</w:t>
      </w:r>
    </w:p>
    <w:p w14:paraId="4666EDE5" w14:textId="77777777" w:rsidR="00700E71" w:rsidRPr="00E64E71" w:rsidRDefault="00700E71" w:rsidP="00E64E71">
      <w:pPr>
        <w:pStyle w:val="Tekstpodstawowy"/>
        <w:numPr>
          <w:ilvl w:val="0"/>
          <w:numId w:val="15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Jeżeli po opuszczeniu przez Dzierżawcę przedmiotu dzierżawy pozostaną rzeczy wniesione przez Dzierżawcę, Wydzierżawiający ma prawo przenieść je w inne miejsce na koszt i ryzyko Dzierżawcy.</w:t>
      </w:r>
    </w:p>
    <w:p w14:paraId="75C13651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15</w:t>
      </w:r>
    </w:p>
    <w:p w14:paraId="104DB03F" w14:textId="77777777" w:rsidR="00700E71" w:rsidRPr="00E64E71" w:rsidRDefault="00700E71" w:rsidP="00E64E71">
      <w:pPr>
        <w:pStyle w:val="Tekstpodstawowy"/>
        <w:numPr>
          <w:ilvl w:val="0"/>
          <w:numId w:val="16"/>
        </w:numPr>
        <w:tabs>
          <w:tab w:val="clear" w:pos="360"/>
        </w:tabs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Po rozwiązaniu lub wygaśnięciu umowy dzierżawy Dzierżawca zobowiązuje się do wydania Wydzierżawiającemu przedmiotu dzierżawy w stanie nie pogorszonym. Koszt remontu przedmiotu dzierżawy obciąża Dzierżawcę. Podstawą do ustalenia stanu technicznego przedmiotu dzierżawy stanowić będzie protokół zdawczo- odbiorczy.</w:t>
      </w:r>
    </w:p>
    <w:p w14:paraId="0F6F2D3E" w14:textId="77777777" w:rsidR="00700E71" w:rsidRPr="00E64E71" w:rsidRDefault="00700E71" w:rsidP="00E64E71">
      <w:pPr>
        <w:pStyle w:val="Tekstpodstawowy"/>
        <w:numPr>
          <w:ilvl w:val="0"/>
          <w:numId w:val="16"/>
        </w:numPr>
        <w:tabs>
          <w:tab w:val="clear" w:pos="360"/>
        </w:tabs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 może żądać przywrócenia przedmiotu dzierżawy do stanu poprzedniego, jeżeli Dzierżawca poczynił w nim zmiany bez pisemnej zgody Wydzierżawiającego.</w:t>
      </w:r>
    </w:p>
    <w:p w14:paraId="37275A86" w14:textId="77777777" w:rsidR="00700E71" w:rsidRPr="00E64E71" w:rsidRDefault="00700E71" w:rsidP="00E64E71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Doręczenia</w:t>
      </w:r>
    </w:p>
    <w:p w14:paraId="7BC88697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16</w:t>
      </w:r>
    </w:p>
    <w:p w14:paraId="56E04CBC" w14:textId="77777777" w:rsidR="002261E4" w:rsidRPr="00E64E71" w:rsidRDefault="002261E4" w:rsidP="00E64E71">
      <w:pPr>
        <w:pStyle w:val="Tekstpodstawowy"/>
        <w:spacing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bCs/>
          <w:sz w:val="22"/>
          <w:szCs w:val="22"/>
        </w:rPr>
        <w:t xml:space="preserve">1. </w:t>
      </w:r>
      <w:r w:rsidRPr="00E64E71">
        <w:rPr>
          <w:rFonts w:asciiTheme="minorHAnsi" w:hAnsiTheme="minorHAnsi" w:cstheme="minorHAnsi"/>
          <w:sz w:val="22"/>
          <w:szCs w:val="22"/>
        </w:rPr>
        <w:t>Wszelkie pisma wymieniane pomiędzy stronami doręczane będą na następujące adresy:</w:t>
      </w:r>
    </w:p>
    <w:p w14:paraId="75ECA821" w14:textId="77777777" w:rsidR="002261E4" w:rsidRPr="00E64E71" w:rsidRDefault="002261E4" w:rsidP="00E64E71">
      <w:pPr>
        <w:pStyle w:val="Tekstpodstawowy"/>
        <w:numPr>
          <w:ilvl w:val="0"/>
          <w:numId w:val="21"/>
        </w:numPr>
        <w:spacing w:after="0" w:line="300" w:lineRule="auto"/>
        <w:ind w:left="284" w:firstLine="0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Wydzierżawiający-..........................................................................................................</w:t>
      </w:r>
    </w:p>
    <w:p w14:paraId="12FAE00B" w14:textId="77777777" w:rsidR="002261E4" w:rsidRPr="00E64E71" w:rsidRDefault="002261E4" w:rsidP="00E64E71">
      <w:pPr>
        <w:pStyle w:val="Tekstpodstawowy"/>
        <w:numPr>
          <w:ilvl w:val="0"/>
          <w:numId w:val="21"/>
        </w:numPr>
        <w:spacing w:after="0" w:line="300" w:lineRule="auto"/>
        <w:ind w:left="284" w:firstLine="0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Dzierżawca-.....................................................................................................................</w:t>
      </w:r>
    </w:p>
    <w:p w14:paraId="3D71C8C2" w14:textId="77777777" w:rsidR="002261E4" w:rsidRPr="00E64E71" w:rsidRDefault="002261E4" w:rsidP="00E64E71">
      <w:pPr>
        <w:pStyle w:val="Tekstpodstawowy"/>
        <w:numPr>
          <w:ilvl w:val="0"/>
          <w:numId w:val="22"/>
        </w:numPr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Strony są zobowiązane do wzajemnego powiadamiania się na piśmie o każdej zmianie adresu. Powiadomienie jest skuteczne od chwili jego doręczenia stronie, do której jest zaadresowane.</w:t>
      </w:r>
    </w:p>
    <w:p w14:paraId="512F8E3F" w14:textId="77777777" w:rsidR="002261E4" w:rsidRPr="00E64E71" w:rsidRDefault="002261E4" w:rsidP="00E64E71">
      <w:pPr>
        <w:pStyle w:val="Tekstpodstawowy"/>
        <w:numPr>
          <w:ilvl w:val="0"/>
          <w:numId w:val="22"/>
        </w:numPr>
        <w:spacing w:after="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Niedopełnienie obowiązku, o którym mowa w ust. 2 powoduje, że pismo wysłane pod adres określony w ust. 1 uznaje się za doręczone.</w:t>
      </w:r>
    </w:p>
    <w:p w14:paraId="2870E393" w14:textId="77777777" w:rsidR="002261E4" w:rsidRPr="00E64E71" w:rsidRDefault="002261E4" w:rsidP="00E64E71">
      <w:pPr>
        <w:pStyle w:val="Tekstpodstawowy"/>
        <w:numPr>
          <w:ilvl w:val="0"/>
          <w:numId w:val="22"/>
        </w:numPr>
        <w:spacing w:after="240" w:line="30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Strony ustalają następujący sposób wystawiania i przekazywania faktur VAT: ……………………………………………………………………………………………………….</w:t>
      </w:r>
    </w:p>
    <w:p w14:paraId="0DD74C55" w14:textId="77777777" w:rsidR="00700E71" w:rsidRPr="00E64E71" w:rsidRDefault="00700E71" w:rsidP="00E64E71">
      <w:pPr>
        <w:pStyle w:val="Tekstpodstawowy"/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Postanowienia końcowe</w:t>
      </w:r>
    </w:p>
    <w:p w14:paraId="179808C3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17</w:t>
      </w:r>
    </w:p>
    <w:p w14:paraId="3E94D6F0" w14:textId="77777777" w:rsidR="00700E71" w:rsidRPr="00E64E71" w:rsidRDefault="00700E71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Umowa nie uprawnia do dysponowania nieruchomością na cele budowlane w rozumieniu przepisów ustawy prawo budowlane.</w:t>
      </w:r>
    </w:p>
    <w:p w14:paraId="6F069492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18</w:t>
      </w:r>
    </w:p>
    <w:p w14:paraId="6A7E87A4" w14:textId="77777777" w:rsidR="00700E71" w:rsidRPr="00E64E71" w:rsidRDefault="00700E71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Wszystkie zmiany warunków niniejszej umowy wymagają formy pisemnej pod rygorem nieważności.</w:t>
      </w:r>
    </w:p>
    <w:p w14:paraId="1326A048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19</w:t>
      </w:r>
    </w:p>
    <w:p w14:paraId="4BDFADBE" w14:textId="77777777" w:rsidR="00700E71" w:rsidRPr="00E64E71" w:rsidRDefault="00700E71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Postanowienia dodatkowe :............................................................................</w:t>
      </w:r>
      <w:r w:rsidR="007D61AC" w:rsidRPr="00E64E71">
        <w:rPr>
          <w:rFonts w:asciiTheme="minorHAnsi" w:hAnsiTheme="minorHAnsi" w:cstheme="minorHAnsi"/>
          <w:sz w:val="22"/>
          <w:szCs w:val="22"/>
        </w:rPr>
        <w:t>...........</w:t>
      </w:r>
      <w:r w:rsidRPr="00E64E71">
        <w:rPr>
          <w:rFonts w:asciiTheme="minorHAnsi" w:hAnsiTheme="minorHAnsi" w:cstheme="minorHAnsi"/>
          <w:sz w:val="22"/>
          <w:szCs w:val="22"/>
        </w:rPr>
        <w:t>............................</w:t>
      </w:r>
    </w:p>
    <w:p w14:paraId="5F1925B7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20</w:t>
      </w:r>
    </w:p>
    <w:p w14:paraId="62C8D98F" w14:textId="77777777" w:rsidR="00700E71" w:rsidRPr="00E64E71" w:rsidRDefault="00700E71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 sprawach nieuregulowanych niniejszą umową stosuje się odpowiednie przepisy kodeksu cywilnego.</w:t>
      </w:r>
    </w:p>
    <w:p w14:paraId="4E4F3B5C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21</w:t>
      </w:r>
    </w:p>
    <w:p w14:paraId="50A50E4A" w14:textId="77777777" w:rsidR="00700E71" w:rsidRPr="00E64E71" w:rsidRDefault="00700E71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Umowę sporządzono w dwóch egzemplarzach, po jednej dla każdej ze stron.</w:t>
      </w:r>
      <w:r w:rsidR="007D61AC" w:rsidRPr="00E64E71">
        <w:rPr>
          <w:rFonts w:asciiTheme="minorHAnsi" w:hAnsiTheme="minorHAnsi" w:cstheme="minorHAnsi"/>
          <w:sz w:val="22"/>
          <w:szCs w:val="22"/>
        </w:rPr>
        <w:t xml:space="preserve"> Strony zgodnie ustalają, że Wydzierżawiający prześle kopię zawartej umowy właścicielowi nieruchomości – tj. m.st. Warszawa.</w:t>
      </w:r>
    </w:p>
    <w:p w14:paraId="67220CDD" w14:textId="77777777" w:rsidR="00700E71" w:rsidRPr="00E64E71" w:rsidRDefault="00700E71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22</w:t>
      </w:r>
    </w:p>
    <w:p w14:paraId="20546E47" w14:textId="77777777" w:rsidR="002C35C8" w:rsidRPr="00E64E71" w:rsidRDefault="007D61AC" w:rsidP="00E64E71">
      <w:pPr>
        <w:pStyle w:val="Tekstpodstawowy"/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Postanowienia dotyczące przetwarzania danych osobowych: ……………………………………………………………</w:t>
      </w:r>
      <w:r w:rsidR="00700E71" w:rsidRPr="00E64E71">
        <w:rPr>
          <w:rFonts w:asciiTheme="minorHAnsi" w:hAnsiTheme="minorHAnsi" w:cstheme="minorHAnsi"/>
          <w:sz w:val="22"/>
          <w:szCs w:val="22"/>
        </w:rPr>
        <w:t>.</w:t>
      </w:r>
      <w:r w:rsidR="001E1E0F" w:rsidRPr="00E64E71">
        <w:rPr>
          <w:rFonts w:asciiTheme="minorHAnsi" w:hAnsiTheme="minorHAnsi" w:cstheme="minorHAnsi"/>
          <w:sz w:val="22"/>
          <w:szCs w:val="22"/>
        </w:rPr>
        <w:t>.</w:t>
      </w:r>
    </w:p>
    <w:p w14:paraId="62175429" w14:textId="77777777" w:rsidR="001E1E0F" w:rsidRPr="00E64E71" w:rsidRDefault="001E1E0F" w:rsidP="00E64E71">
      <w:pPr>
        <w:pStyle w:val="Tekstpodstawowy"/>
        <w:spacing w:after="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64E71">
        <w:rPr>
          <w:rFonts w:asciiTheme="minorHAnsi" w:hAnsiTheme="minorHAnsi" w:cstheme="minorHAnsi"/>
          <w:b/>
          <w:sz w:val="22"/>
          <w:szCs w:val="22"/>
        </w:rPr>
        <w:t>§ 23</w:t>
      </w:r>
    </w:p>
    <w:p w14:paraId="340495D7" w14:textId="77777777" w:rsidR="003F121C" w:rsidRPr="00E64E71" w:rsidRDefault="003F121C" w:rsidP="00E64E71">
      <w:pPr>
        <w:pStyle w:val="Tekstpodstawowy"/>
        <w:spacing w:after="0" w:line="300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Oświadczenia i informacje Wydzierżawiającego:</w:t>
      </w:r>
    </w:p>
    <w:p w14:paraId="2EF536FE" w14:textId="77777777" w:rsidR="003F121C" w:rsidRPr="00E64E71" w:rsidRDefault="003F121C" w:rsidP="00E64E71">
      <w:pPr>
        <w:pStyle w:val="Tekstpodstawowy"/>
        <w:spacing w:after="0" w:line="300" w:lineRule="auto"/>
        <w:ind w:left="567" w:hanging="283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1)</w:t>
      </w: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ab/>
        <w:t>Postanowienia informujące o obowiązujących u Wydzierżawiającego procedurach dokonywania zgłoszeń, o których mowa w ustawie z dnia 14 czerwca 2024 r. o ochronie sygnalistów: ………</w:t>
      </w:r>
      <w:r w:rsidR="00E8148A"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……. ………………</w:t>
      </w:r>
      <w:r w:rsidR="00E8148A"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</w:t>
      </w: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…….</w:t>
      </w:r>
    </w:p>
    <w:p w14:paraId="104B789B" w14:textId="77777777" w:rsidR="001E1E0F" w:rsidRPr="00E64E71" w:rsidRDefault="003F121C" w:rsidP="00E64E71">
      <w:pPr>
        <w:pStyle w:val="Tekstpodstawowy"/>
        <w:spacing w:after="0" w:line="300" w:lineRule="auto"/>
        <w:ind w:left="567" w:hanging="283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>2)</w:t>
      </w:r>
      <w:r w:rsidRPr="00E64E71">
        <w:rPr>
          <w:rFonts w:asciiTheme="minorHAnsi" w:eastAsia="Calibri" w:hAnsiTheme="minorHAnsi" w:cstheme="minorHAnsi"/>
          <w:color w:val="000000"/>
          <w:sz w:val="22"/>
          <w:szCs w:val="22"/>
        </w:rPr>
        <w:tab/>
        <w:t>……………………………………………………………………………………………………………………..</w:t>
      </w:r>
    </w:p>
    <w:p w14:paraId="3A5E8CFA" w14:textId="77777777" w:rsidR="00700E71" w:rsidRPr="00E64E71" w:rsidRDefault="00700E71" w:rsidP="00E64E71">
      <w:pPr>
        <w:pStyle w:val="Tekstpodstawowy"/>
        <w:spacing w:before="720" w:after="24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64E71">
        <w:rPr>
          <w:rFonts w:asciiTheme="minorHAnsi" w:hAnsiTheme="minorHAnsi" w:cstheme="minorHAnsi"/>
          <w:sz w:val="22"/>
          <w:szCs w:val="22"/>
        </w:rPr>
        <w:t>WYDZIERŻAWIAJĄCY:</w:t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</w:r>
      <w:r w:rsidRPr="00E64E71">
        <w:rPr>
          <w:rFonts w:asciiTheme="minorHAnsi" w:hAnsiTheme="minorHAnsi" w:cstheme="minorHAnsi"/>
          <w:sz w:val="22"/>
          <w:szCs w:val="22"/>
        </w:rPr>
        <w:tab/>
        <w:t>DZIERŻAWCA:</w:t>
      </w:r>
    </w:p>
    <w:sectPr w:rsidR="00700E71" w:rsidRPr="00E64E71" w:rsidSect="00901374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677B5" w14:textId="77777777" w:rsidR="00043A83" w:rsidRDefault="00043A83">
      <w:r>
        <w:separator/>
      </w:r>
    </w:p>
  </w:endnote>
  <w:endnote w:type="continuationSeparator" w:id="0">
    <w:p w14:paraId="61188C4C" w14:textId="77777777" w:rsidR="00043A83" w:rsidRDefault="0004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04E241" w14:textId="77777777" w:rsidR="005D5BAF" w:rsidRDefault="005D5BAF" w:rsidP="00FE70B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F68C862" w14:textId="77777777" w:rsidR="005D5BAF" w:rsidRDefault="005D5BAF" w:rsidP="005D5BA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1177F" w14:textId="77777777" w:rsidR="005D5BAF" w:rsidRPr="004367FB" w:rsidRDefault="004367FB" w:rsidP="004367FB">
    <w:pPr>
      <w:pStyle w:val="Stopka"/>
      <w:jc w:val="center"/>
      <w:rPr>
        <w:rFonts w:ascii="Calibri" w:hAnsi="Calibri" w:cs="Calibri"/>
        <w:sz w:val="22"/>
        <w:szCs w:val="22"/>
      </w:rPr>
    </w:pPr>
    <w:r w:rsidRPr="004367FB">
      <w:rPr>
        <w:rFonts w:ascii="Calibri" w:hAnsi="Calibri" w:cs="Calibri"/>
        <w:sz w:val="22"/>
        <w:szCs w:val="22"/>
      </w:rPr>
      <w:fldChar w:fldCharType="begin"/>
    </w:r>
    <w:r w:rsidRPr="004367FB">
      <w:rPr>
        <w:rFonts w:ascii="Calibri" w:hAnsi="Calibri" w:cs="Calibri"/>
        <w:sz w:val="22"/>
        <w:szCs w:val="22"/>
      </w:rPr>
      <w:instrText>PAGE   \* MERGEFORMAT</w:instrText>
    </w:r>
    <w:r w:rsidRPr="004367FB">
      <w:rPr>
        <w:rFonts w:ascii="Calibri" w:hAnsi="Calibri" w:cs="Calibri"/>
        <w:sz w:val="22"/>
        <w:szCs w:val="22"/>
      </w:rPr>
      <w:fldChar w:fldCharType="separate"/>
    </w:r>
    <w:r w:rsidR="006E2BB3">
      <w:rPr>
        <w:rFonts w:ascii="Calibri" w:hAnsi="Calibri" w:cs="Calibri"/>
        <w:noProof/>
        <w:sz w:val="22"/>
        <w:szCs w:val="22"/>
      </w:rPr>
      <w:t>6</w:t>
    </w:r>
    <w:r w:rsidRPr="004367FB">
      <w:rPr>
        <w:rFonts w:ascii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FB233" w14:textId="77777777" w:rsidR="00043A83" w:rsidRDefault="00043A83">
      <w:r>
        <w:separator/>
      </w:r>
    </w:p>
  </w:footnote>
  <w:footnote w:type="continuationSeparator" w:id="0">
    <w:p w14:paraId="41442A38" w14:textId="77777777" w:rsidR="00043A83" w:rsidRDefault="00043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63A77" w14:textId="05E0B03A" w:rsidR="00901374" w:rsidRPr="00E64E71" w:rsidRDefault="00901374" w:rsidP="00D35F11">
    <w:pPr>
      <w:widowControl w:val="0"/>
      <w:autoSpaceDE w:val="0"/>
      <w:autoSpaceDN w:val="0"/>
      <w:adjustRightInd w:val="0"/>
      <w:spacing w:after="240" w:line="300" w:lineRule="auto"/>
      <w:ind w:left="5103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3ECF"/>
    <w:multiLevelType w:val="hybridMultilevel"/>
    <w:tmpl w:val="AF3E73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6C362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70434B"/>
    <w:multiLevelType w:val="hybridMultilevel"/>
    <w:tmpl w:val="67B2A058"/>
    <w:lvl w:ilvl="0" w:tplc="FCEC9FD8">
      <w:start w:val="1"/>
      <w:numFmt w:val="decimal"/>
      <w:lvlText w:val="%1)"/>
      <w:lvlJc w:val="left"/>
      <w:pPr>
        <w:ind w:left="1494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F9B5072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9D948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AAE44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C8C639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4213B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9A3619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FBC516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4F53220"/>
    <w:multiLevelType w:val="singleLevel"/>
    <w:tmpl w:val="5BE248F2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1">
    <w:nsid w:val="4AB96AF0"/>
    <w:multiLevelType w:val="hybridMultilevel"/>
    <w:tmpl w:val="9A68222E"/>
    <w:lvl w:ilvl="0" w:tplc="9D788DA6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>
    <w:nsid w:val="4D8816F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4A162D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9226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E538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8217DA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49765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97C16BD"/>
    <w:multiLevelType w:val="hybridMultilevel"/>
    <w:tmpl w:val="03B215B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C054F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D1A5BE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D6B7A6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20"/>
  </w:num>
  <w:num w:numId="5">
    <w:abstractNumId w:val="19"/>
  </w:num>
  <w:num w:numId="6">
    <w:abstractNumId w:val="7"/>
  </w:num>
  <w:num w:numId="7">
    <w:abstractNumId w:val="5"/>
  </w:num>
  <w:num w:numId="8">
    <w:abstractNumId w:val="10"/>
  </w:num>
  <w:num w:numId="9">
    <w:abstractNumId w:val="17"/>
  </w:num>
  <w:num w:numId="10">
    <w:abstractNumId w:val="6"/>
  </w:num>
  <w:num w:numId="11">
    <w:abstractNumId w:val="21"/>
  </w:num>
  <w:num w:numId="12">
    <w:abstractNumId w:val="16"/>
  </w:num>
  <w:num w:numId="13">
    <w:abstractNumId w:val="3"/>
  </w:num>
  <w:num w:numId="14">
    <w:abstractNumId w:val="14"/>
  </w:num>
  <w:num w:numId="15">
    <w:abstractNumId w:val="9"/>
  </w:num>
  <w:num w:numId="16">
    <w:abstractNumId w:val="12"/>
  </w:num>
  <w:num w:numId="17">
    <w:abstractNumId w:val="1"/>
  </w:num>
  <w:num w:numId="18">
    <w:abstractNumId w:val="13"/>
  </w:num>
  <w:num w:numId="19">
    <w:abstractNumId w:val="0"/>
  </w:num>
  <w:num w:numId="20">
    <w:abstractNumId w:val="18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71"/>
    <w:rsid w:val="00020EFA"/>
    <w:rsid w:val="00043A83"/>
    <w:rsid w:val="0005687C"/>
    <w:rsid w:val="000E6661"/>
    <w:rsid w:val="00174514"/>
    <w:rsid w:val="001843D5"/>
    <w:rsid w:val="00197B16"/>
    <w:rsid w:val="001E1E0F"/>
    <w:rsid w:val="002261E4"/>
    <w:rsid w:val="002555F1"/>
    <w:rsid w:val="002A0F19"/>
    <w:rsid w:val="002C35C8"/>
    <w:rsid w:val="002E2444"/>
    <w:rsid w:val="00313FA9"/>
    <w:rsid w:val="0038511B"/>
    <w:rsid w:val="003D49F5"/>
    <w:rsid w:val="003F121C"/>
    <w:rsid w:val="00401DDD"/>
    <w:rsid w:val="00417687"/>
    <w:rsid w:val="004367FB"/>
    <w:rsid w:val="004852B0"/>
    <w:rsid w:val="004F5C40"/>
    <w:rsid w:val="00516AE9"/>
    <w:rsid w:val="00546303"/>
    <w:rsid w:val="0057338E"/>
    <w:rsid w:val="005D5BAF"/>
    <w:rsid w:val="006D1764"/>
    <w:rsid w:val="006E01FF"/>
    <w:rsid w:val="006E2BB3"/>
    <w:rsid w:val="00700E71"/>
    <w:rsid w:val="00757D72"/>
    <w:rsid w:val="007B555B"/>
    <w:rsid w:val="007D61AC"/>
    <w:rsid w:val="00803E28"/>
    <w:rsid w:val="00827D20"/>
    <w:rsid w:val="0086425B"/>
    <w:rsid w:val="00883104"/>
    <w:rsid w:val="008A198E"/>
    <w:rsid w:val="00901374"/>
    <w:rsid w:val="009A720C"/>
    <w:rsid w:val="009D48E5"/>
    <w:rsid w:val="00AC7664"/>
    <w:rsid w:val="00B27B69"/>
    <w:rsid w:val="00BB5A03"/>
    <w:rsid w:val="00C373C7"/>
    <w:rsid w:val="00CD45B3"/>
    <w:rsid w:val="00CE7CA1"/>
    <w:rsid w:val="00CF7C32"/>
    <w:rsid w:val="00D35F11"/>
    <w:rsid w:val="00D44896"/>
    <w:rsid w:val="00DE1758"/>
    <w:rsid w:val="00E64E71"/>
    <w:rsid w:val="00E8148A"/>
    <w:rsid w:val="00F4350C"/>
    <w:rsid w:val="00FA1C1A"/>
    <w:rsid w:val="00FC203A"/>
    <w:rsid w:val="00FE2F46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4:docId w14:val="65D15F91"/>
  <w15:chartTrackingRefBased/>
  <w15:docId w15:val="{275BDDB9-CE46-4F31-AB31-9AAED9CE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0E71"/>
  </w:style>
  <w:style w:type="paragraph" w:styleId="Nagwek1">
    <w:name w:val="heading 1"/>
    <w:basedOn w:val="Normalny"/>
    <w:next w:val="Normalny"/>
    <w:qFormat/>
    <w:rsid w:val="00700E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700E71"/>
    <w:pPr>
      <w:keepNext/>
      <w:jc w:val="center"/>
      <w:outlineLvl w:val="1"/>
    </w:pPr>
    <w:rPr>
      <w:rFonts w:ascii="Arial" w:hAnsi="Arial"/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00E71"/>
    <w:pPr>
      <w:spacing w:line="288" w:lineRule="auto"/>
      <w:jc w:val="center"/>
    </w:pPr>
    <w:rPr>
      <w:rFonts w:ascii="Arial" w:hAnsi="Arial"/>
      <w:b/>
      <w:sz w:val="24"/>
    </w:rPr>
  </w:style>
  <w:style w:type="paragraph" w:styleId="Tekstpodstawowy">
    <w:name w:val="Body Text"/>
    <w:basedOn w:val="Normalny"/>
    <w:rsid w:val="00700E71"/>
    <w:pPr>
      <w:spacing w:after="120"/>
    </w:pPr>
  </w:style>
  <w:style w:type="paragraph" w:styleId="Stopka">
    <w:name w:val="footer"/>
    <w:basedOn w:val="Normalny"/>
    <w:link w:val="StopkaZnak"/>
    <w:uiPriority w:val="99"/>
    <w:rsid w:val="005D5BA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D5BAF"/>
  </w:style>
  <w:style w:type="paragraph" w:styleId="Nagwek">
    <w:name w:val="header"/>
    <w:basedOn w:val="Normalny"/>
    <w:link w:val="NagwekZnak"/>
    <w:rsid w:val="009013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01374"/>
  </w:style>
  <w:style w:type="paragraph" w:styleId="Tekstdymka">
    <w:name w:val="Balloon Text"/>
    <w:basedOn w:val="Normalny"/>
    <w:link w:val="TekstdymkaZnak"/>
    <w:rsid w:val="001E1E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1E1E0F"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qFormat/>
    <w:rsid w:val="0043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A967A-048E-4C93-8AF7-8360D0B96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1561</Words>
  <Characters>12247</Characters>
  <Application>Microsoft Office Word</Application>
  <DocSecurity>0</DocSecurity>
  <Lines>102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rtobolski</dc:creator>
  <cp:keywords/>
  <dc:description/>
  <cp:lastModifiedBy>Sadowska Katarzyna</cp:lastModifiedBy>
  <cp:revision>3</cp:revision>
  <cp:lastPrinted>2025-02-17T12:43:00Z</cp:lastPrinted>
  <dcterms:created xsi:type="dcterms:W3CDTF">2026-10-12T08:25:00Z</dcterms:created>
  <dcterms:modified xsi:type="dcterms:W3CDTF">2026-10-12T08:25:00Z</dcterms:modified>
</cp:coreProperties>
</file>